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7B95" w14:textId="2F92B679" w:rsidR="002B0744" w:rsidRPr="00B07755" w:rsidRDefault="002B0744" w:rsidP="0011730B">
      <w:pPr>
        <w:pStyle w:val="Heading1"/>
        <w:spacing w:before="80"/>
        <w:ind w:left="0"/>
        <w:jc w:val="right"/>
        <w:rPr>
          <w:rFonts w:ascii="Arial" w:hAnsi="Arial"/>
          <w:color w:val="FF0000"/>
          <w:sz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1AAB008B" wp14:editId="2D408DAB">
            <wp:extent cx="1371486" cy="876300"/>
            <wp:effectExtent l="0" t="0" r="0" b="0"/>
            <wp:docPr id="693329987" name="Image 1" descr="A logo for a company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29987" name="Image 1" descr="A logo for a company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8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A086" w14:textId="77777777" w:rsidR="0011730B" w:rsidRDefault="0011730B" w:rsidP="002B0744">
      <w:pPr>
        <w:pStyle w:val="Heading1"/>
        <w:jc w:val="center"/>
        <w:rPr>
          <w:rFonts w:ascii="Calibri Light" w:hAnsi="Calibri Light" w:cs="Calibri Light"/>
          <w:color w:val="000000" w:themeColor="text1"/>
          <w:sz w:val="32"/>
          <w:szCs w:val="32"/>
        </w:rPr>
      </w:pPr>
    </w:p>
    <w:p w14:paraId="07B3E706" w14:textId="51144A8B" w:rsidR="002B0744" w:rsidRPr="0011730B" w:rsidRDefault="002B0744" w:rsidP="002B0744">
      <w:pPr>
        <w:pStyle w:val="Heading1"/>
        <w:jc w:val="center"/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11730B">
        <w:rPr>
          <w:rFonts w:ascii="Calibri Light" w:hAnsi="Calibri Light" w:cs="Calibri Light"/>
          <w:color w:val="000000" w:themeColor="text1"/>
          <w:sz w:val="32"/>
          <w:szCs w:val="32"/>
        </w:rPr>
        <w:t xml:space="preserve">FY2024 CoC Builds NOFO </w:t>
      </w:r>
    </w:p>
    <w:p w14:paraId="63F46892" w14:textId="561C44B9" w:rsidR="002B0744" w:rsidRPr="0011730B" w:rsidRDefault="002B0744" w:rsidP="002B0744">
      <w:pPr>
        <w:pStyle w:val="Heading1"/>
        <w:jc w:val="center"/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11730B">
        <w:rPr>
          <w:rFonts w:ascii="Calibri Light" w:hAnsi="Calibri Light" w:cs="Calibri Light"/>
          <w:color w:val="000000" w:themeColor="text1"/>
          <w:sz w:val="32"/>
          <w:szCs w:val="32"/>
        </w:rPr>
        <w:t>New Project Local Application Form</w:t>
      </w:r>
    </w:p>
    <w:p w14:paraId="6F08D584" w14:textId="2A50F24E" w:rsidR="0011730B" w:rsidRPr="006B7943" w:rsidRDefault="00BF09B1" w:rsidP="005E2EA4">
      <w:pPr>
        <w:pStyle w:val="Heading1"/>
        <w:spacing w:after="240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6B7943">
        <w:rPr>
          <w:rFonts w:asciiTheme="minorHAnsi" w:hAnsiTheme="minorHAnsi" w:cstheme="minorHAnsi"/>
          <w:i/>
          <w:iCs/>
          <w:color w:val="FF0000"/>
          <w:sz w:val="22"/>
          <w:szCs w:val="22"/>
        </w:rPr>
        <w:t>New Project Local Applications due to</w:t>
      </w:r>
      <w:r w:rsidR="006B7943" w:rsidRPr="006B7943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hyperlink r:id="rId8" w:history="1">
        <w:r w:rsidR="006B7943" w:rsidRPr="006B7943">
          <w:rPr>
            <w:rStyle w:val="Hyperlink"/>
            <w:rFonts w:asciiTheme="minorHAnsi" w:hAnsiTheme="minorHAnsi" w:cstheme="minorHAnsi"/>
            <w:b w:val="0"/>
            <w:bCs w:val="0"/>
            <w:i/>
            <w:iCs/>
            <w:sz w:val="22"/>
            <w:szCs w:val="22"/>
          </w:rPr>
          <w:t>submit@mtcoc.org</w:t>
        </w:r>
      </w:hyperlink>
      <w:r w:rsidR="006B7943" w:rsidRPr="006B7943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6B7943" w:rsidRPr="006B7943">
        <w:rPr>
          <w:rFonts w:asciiTheme="minorHAnsi" w:hAnsiTheme="minorHAnsi" w:cstheme="minorHAnsi"/>
          <w:i/>
          <w:iCs/>
          <w:color w:val="FF0000"/>
          <w:sz w:val="22"/>
          <w:szCs w:val="22"/>
        </w:rPr>
        <w:t>by 5pm(MDT) on August 30, 2024</w:t>
      </w:r>
    </w:p>
    <w:p w14:paraId="2AB38DBF" w14:textId="34D1C895" w:rsidR="00D37CD2" w:rsidRPr="0011730B" w:rsidRDefault="00D37CD2" w:rsidP="0011730B">
      <w:pPr>
        <w:pStyle w:val="Heading1"/>
        <w:spacing w:after="240"/>
        <w:rPr>
          <w:rFonts w:ascii="Calibri Light" w:hAnsi="Calibri Light" w:cs="Calibri Light"/>
        </w:rPr>
      </w:pPr>
      <w:r w:rsidRPr="0011730B">
        <w:rPr>
          <w:rFonts w:ascii="Calibri Light" w:hAnsi="Calibri Light" w:cs="Calibri Light"/>
        </w:rPr>
        <w:t>Applicant Information</w:t>
      </w:r>
    </w:p>
    <w:tbl>
      <w:tblPr>
        <w:tblW w:w="0" w:type="auto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790"/>
        <w:gridCol w:w="6565"/>
      </w:tblGrid>
      <w:tr w:rsidR="00D37CD2" w:rsidRPr="00633DFD" w14:paraId="04C26CD2" w14:textId="77777777" w:rsidTr="00C72B39">
        <w:trPr>
          <w:trHeight w:val="432"/>
        </w:trPr>
        <w:tc>
          <w:tcPr>
            <w:tcW w:w="2790" w:type="dxa"/>
            <w:tcBorders>
              <w:bottom w:val="single" w:sz="12" w:space="0" w:color="666666"/>
            </w:tcBorders>
            <w:shd w:val="clear" w:color="auto" w:fill="EEECE1" w:themeFill="background2"/>
            <w:vAlign w:val="center"/>
          </w:tcPr>
          <w:p w14:paraId="4551B479" w14:textId="77777777" w:rsidR="00D37CD2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73AC">
              <w:rPr>
                <w:b/>
                <w:bCs/>
                <w:sz w:val="20"/>
                <w:szCs w:val="20"/>
                <w:lang w:val="en-US"/>
              </w:rPr>
              <w:t>Applicant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A8568DC" w14:textId="77777777" w:rsidR="00D37CD2" w:rsidRPr="00556535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00556535">
              <w:rPr>
                <w:b/>
                <w:bCs/>
                <w:sz w:val="18"/>
                <w:szCs w:val="18"/>
                <w:lang w:val="en-US"/>
              </w:rPr>
              <w:t>(Organization Name)</w:t>
            </w:r>
          </w:p>
        </w:tc>
        <w:tc>
          <w:tcPr>
            <w:tcW w:w="6565" w:type="dxa"/>
            <w:tcBorders>
              <w:bottom w:val="single" w:sz="12" w:space="0" w:color="666666"/>
            </w:tcBorders>
            <w:shd w:val="clear" w:color="auto" w:fill="auto"/>
          </w:tcPr>
          <w:p w14:paraId="1B14B723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37CD2" w:rsidRPr="00633DFD" w14:paraId="7279F5DB" w14:textId="77777777" w:rsidTr="00C72B39">
        <w:trPr>
          <w:trHeight w:val="432"/>
        </w:trPr>
        <w:tc>
          <w:tcPr>
            <w:tcW w:w="2790" w:type="dxa"/>
            <w:tcBorders>
              <w:bottom w:val="single" w:sz="12" w:space="0" w:color="666666"/>
            </w:tcBorders>
            <w:shd w:val="clear" w:color="auto" w:fill="EEECE1" w:themeFill="background2"/>
            <w:vAlign w:val="center"/>
          </w:tcPr>
          <w:p w14:paraId="31D5631F" w14:textId="60FAF30D" w:rsidR="00D37CD2" w:rsidRDefault="00945151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Applicant </w:t>
            </w:r>
            <w:r w:rsidR="00D37CD2">
              <w:rPr>
                <w:b/>
                <w:bCs/>
                <w:sz w:val="20"/>
                <w:szCs w:val="20"/>
                <w:lang w:val="en-US"/>
              </w:rPr>
              <w:t>Organization Type</w:t>
            </w:r>
          </w:p>
          <w:p w14:paraId="624863E4" w14:textId="3EC7FAF1" w:rsidR="00D37CD2" w:rsidRPr="00556535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565" w:type="dxa"/>
            <w:tcBorders>
              <w:bottom w:val="single" w:sz="12" w:space="0" w:color="666666"/>
            </w:tcBorders>
            <w:shd w:val="clear" w:color="auto" w:fill="auto"/>
          </w:tcPr>
          <w:p w14:paraId="3336693F" w14:textId="1930CC4A" w:rsidR="00D37CD2" w:rsidRPr="00B84831" w:rsidRDefault="006B7943" w:rsidP="00D37CD2">
            <w:pPr>
              <w:pStyle w:val="ListParagraph"/>
              <w:ind w:left="43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26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1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 Local</w:t>
            </w:r>
            <w:r w:rsidR="00A25C3A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/County </w:t>
            </w:r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46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3A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Non-profit 501(c)(3</w:t>
            </w:r>
            <w:r w:rsidR="00251538" w:rsidRPr="00B848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B3F50A8" w14:textId="77777777" w:rsidR="00D37CD2" w:rsidRPr="00B84831" w:rsidRDefault="006B7943" w:rsidP="00251538">
            <w:pPr>
              <w:pStyle w:val="ListParagraph"/>
              <w:ind w:left="43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26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D2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 State Government</w:t>
            </w:r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43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D2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7CD2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PHA</w:t>
            </w:r>
          </w:p>
          <w:p w14:paraId="61901255" w14:textId="77777777" w:rsidR="00251538" w:rsidRPr="00B84831" w:rsidRDefault="00251538" w:rsidP="00251538">
            <w:pPr>
              <w:pStyle w:val="ListParagraph"/>
              <w:ind w:left="438"/>
              <w:rPr>
                <w:b/>
                <w:bCs/>
                <w:sz w:val="20"/>
                <w:szCs w:val="20"/>
              </w:rPr>
            </w:pPr>
          </w:p>
          <w:p w14:paraId="0E2D148C" w14:textId="604DF309" w:rsidR="00251538" w:rsidRPr="006C73AC" w:rsidRDefault="006B7943" w:rsidP="00251538">
            <w:pPr>
              <w:pStyle w:val="ListParagraph"/>
              <w:ind w:left="43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11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38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1538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Tribe or TDHE</w:t>
            </w:r>
            <w:r w:rsidR="00A25C3A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3A" w:rsidRPr="00B848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5C3A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INSTRUMENTALITY</w:t>
            </w:r>
          </w:p>
        </w:tc>
      </w:tr>
      <w:tr w:rsidR="00945151" w:rsidRPr="00633DFD" w14:paraId="79BC190C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0157D7BA" w14:textId="57E5C354" w:rsidR="00945151" w:rsidRDefault="00945151" w:rsidP="00945151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Subrecipient (if applicable)</w:t>
            </w:r>
          </w:p>
          <w:p w14:paraId="49E75ED0" w14:textId="21FBB577" w:rsidR="00945151" w:rsidRDefault="00945151" w:rsidP="00945151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56535">
              <w:rPr>
                <w:b/>
                <w:bCs/>
                <w:sz w:val="18"/>
                <w:szCs w:val="18"/>
                <w:lang w:val="en-US"/>
              </w:rPr>
              <w:t>(Organization Name)</w:t>
            </w:r>
          </w:p>
        </w:tc>
        <w:tc>
          <w:tcPr>
            <w:tcW w:w="6565" w:type="dxa"/>
            <w:shd w:val="clear" w:color="auto" w:fill="FFFFFF" w:themeFill="background1"/>
          </w:tcPr>
          <w:p w14:paraId="4C2D1CF1" w14:textId="77777777" w:rsidR="00945151" w:rsidRPr="006C73AC" w:rsidRDefault="00945151" w:rsidP="00945151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151" w:rsidRPr="00633DFD" w14:paraId="1212E5D3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2EEEC0E0" w14:textId="6E3639D7" w:rsidR="00945151" w:rsidRDefault="00945151" w:rsidP="00945151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Subrecipient </w:t>
            </w:r>
            <w:r w:rsidR="00B07755">
              <w:rPr>
                <w:b/>
                <w:bCs/>
                <w:sz w:val="20"/>
                <w:szCs w:val="20"/>
                <w:lang w:val="en-US"/>
              </w:rPr>
              <w:t>(if applicable)</w:t>
            </w:r>
          </w:p>
          <w:p w14:paraId="38C1722E" w14:textId="3F0B48A5" w:rsidR="00945151" w:rsidRDefault="00945151" w:rsidP="00945151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Organization Type</w:t>
            </w:r>
          </w:p>
          <w:p w14:paraId="638B002A" w14:textId="77777777" w:rsidR="00945151" w:rsidRDefault="00945151" w:rsidP="00945151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65" w:type="dxa"/>
            <w:shd w:val="clear" w:color="auto" w:fill="FFFFFF" w:themeFill="background1"/>
          </w:tcPr>
          <w:p w14:paraId="298F625B" w14:textId="1A8B77CB" w:rsidR="00945151" w:rsidRPr="00B84831" w:rsidRDefault="006B7943" w:rsidP="00945151">
            <w:pPr>
              <w:pStyle w:val="ListParagraph"/>
              <w:ind w:left="4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70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39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sz w:val="20"/>
                <w:szCs w:val="20"/>
              </w:rPr>
              <w:t xml:space="preserve">  Local/County Government</w:t>
            </w:r>
            <w:r w:rsidR="00945151" w:rsidRPr="00B84831"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14421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1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sz w:val="20"/>
                <w:szCs w:val="20"/>
              </w:rPr>
              <w:t xml:space="preserve"> Non-profit 501(c)(3)</w:t>
            </w:r>
            <w:r w:rsidR="00945151" w:rsidRPr="00B84831">
              <w:rPr>
                <w:sz w:val="20"/>
                <w:szCs w:val="20"/>
              </w:rPr>
              <w:tab/>
            </w:r>
          </w:p>
          <w:p w14:paraId="7CBD019D" w14:textId="6BD77597" w:rsidR="00945151" w:rsidRPr="00B84831" w:rsidRDefault="006B7943" w:rsidP="00945151">
            <w:pPr>
              <w:pStyle w:val="ListParagraph"/>
              <w:ind w:left="4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48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39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sz w:val="20"/>
                <w:szCs w:val="20"/>
              </w:rPr>
              <w:t xml:space="preserve">  State Government</w:t>
            </w:r>
            <w:r w:rsidR="00945151" w:rsidRPr="00B84831">
              <w:rPr>
                <w:sz w:val="20"/>
                <w:szCs w:val="20"/>
              </w:rPr>
              <w:tab/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-16459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07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sz w:val="20"/>
                <w:szCs w:val="20"/>
              </w:rPr>
              <w:t xml:space="preserve"> PHA</w:t>
            </w:r>
          </w:p>
          <w:p w14:paraId="79F3EBF4" w14:textId="77777777" w:rsidR="00945151" w:rsidRPr="00B84831" w:rsidRDefault="00945151" w:rsidP="00945151">
            <w:pPr>
              <w:pStyle w:val="ListParagraph"/>
              <w:ind w:left="438"/>
              <w:rPr>
                <w:b/>
                <w:bCs/>
                <w:sz w:val="20"/>
                <w:szCs w:val="20"/>
              </w:rPr>
            </w:pPr>
          </w:p>
          <w:p w14:paraId="66923548" w14:textId="3694D1A5" w:rsidR="00945151" w:rsidRPr="006C73AC" w:rsidRDefault="006B7943" w:rsidP="00945151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9798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1F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rFonts w:cs="Calibri"/>
                <w:sz w:val="20"/>
                <w:szCs w:val="20"/>
              </w:rPr>
              <w:t xml:space="preserve"> Tribe or TDHE                                    </w:t>
            </w:r>
            <w:sdt>
              <w:sdtPr>
                <w:rPr>
                  <w:rFonts w:cs="Calibri"/>
                  <w:sz w:val="20"/>
                  <w:szCs w:val="20"/>
                </w:rPr>
                <w:id w:val="-156240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1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5151" w:rsidRPr="00B84831">
              <w:rPr>
                <w:rFonts w:cs="Calibri"/>
                <w:sz w:val="20"/>
                <w:szCs w:val="20"/>
              </w:rPr>
              <w:t xml:space="preserve"> INSTRUMENTALITY</w:t>
            </w:r>
          </w:p>
        </w:tc>
      </w:tr>
      <w:tr w:rsidR="00D37CD2" w:rsidRPr="00633DFD" w14:paraId="37C9C0AE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4BD9B8D6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Proposed </w:t>
            </w:r>
            <w:r w:rsidRPr="006C73AC">
              <w:rPr>
                <w:b/>
                <w:bCs/>
                <w:sz w:val="20"/>
                <w:szCs w:val="20"/>
                <w:lang w:val="en-US"/>
              </w:rPr>
              <w:t>Project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6565" w:type="dxa"/>
            <w:shd w:val="clear" w:color="auto" w:fill="FFFFFF" w:themeFill="background1"/>
          </w:tcPr>
          <w:p w14:paraId="7A94C155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C3A" w:rsidRPr="00633DFD" w14:paraId="6F0ACF22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3D89D547" w14:textId="039C6769" w:rsidR="00410E07" w:rsidRDefault="00A25C3A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Location(s) of Proposed Project</w:t>
            </w:r>
          </w:p>
        </w:tc>
        <w:tc>
          <w:tcPr>
            <w:tcW w:w="6565" w:type="dxa"/>
            <w:shd w:val="clear" w:color="auto" w:fill="FFFFFF" w:themeFill="background1"/>
          </w:tcPr>
          <w:p w14:paraId="6BC7E78C" w14:textId="77777777" w:rsidR="00A25C3A" w:rsidRPr="006C73AC" w:rsidRDefault="00A25C3A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0E07" w:rsidRPr="00633DFD" w14:paraId="1E6ECDDC" w14:textId="77777777" w:rsidTr="00B84831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7D067587" w14:textId="18F1BF4D" w:rsidR="00410E07" w:rsidRDefault="00410E07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Does the applicant or subrecipient have site control for all locations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2C855324" w14:textId="77777777" w:rsidR="00410E07" w:rsidRPr="00B84831" w:rsidRDefault="006B7943" w:rsidP="00B84831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597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07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0E07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671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07" w:rsidRPr="00B848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0E07"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4115694D" w14:textId="3155DBB3" w:rsidR="00410E07" w:rsidRPr="00B84831" w:rsidRDefault="00410E07" w:rsidP="00B84831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831">
              <w:rPr>
                <w:rFonts w:asciiTheme="minorHAnsi" w:hAnsiTheme="minorHAnsi" w:cstheme="minorHAnsi"/>
                <w:sz w:val="20"/>
                <w:szCs w:val="20"/>
              </w:rPr>
              <w:t xml:space="preserve">If No, provide the date by which site control will be obtained: </w:t>
            </w:r>
          </w:p>
          <w:p w14:paraId="7BD7BCB1" w14:textId="639983CE" w:rsidR="00410E07" w:rsidRPr="006C73AC" w:rsidRDefault="00410E07" w:rsidP="00B84831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CD2" w:rsidRPr="00633DFD" w14:paraId="61009AC0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51F1B524" w14:textId="0A18F501" w:rsidR="00D37CD2" w:rsidRDefault="00945151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Applicant </w:t>
            </w:r>
            <w:r w:rsidR="00D37CD2" w:rsidRPr="006C73AC">
              <w:rPr>
                <w:b/>
                <w:bCs/>
                <w:sz w:val="20"/>
                <w:szCs w:val="20"/>
                <w:lang w:val="en-US"/>
              </w:rPr>
              <w:t xml:space="preserve">UEI </w:t>
            </w:r>
          </w:p>
          <w:p w14:paraId="40BF0F6D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56535">
              <w:rPr>
                <w:b/>
                <w:bCs/>
                <w:sz w:val="18"/>
                <w:szCs w:val="18"/>
                <w:lang w:val="en-US"/>
              </w:rPr>
              <w:t>(Unique Entity Identifier)</w:t>
            </w:r>
          </w:p>
        </w:tc>
        <w:tc>
          <w:tcPr>
            <w:tcW w:w="6565" w:type="dxa"/>
            <w:shd w:val="clear" w:color="auto" w:fill="auto"/>
          </w:tcPr>
          <w:p w14:paraId="7CBFB145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151" w:rsidRPr="00633DFD" w14:paraId="01FFCF9E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0BE77AC3" w14:textId="77777777" w:rsidR="00945151" w:rsidRDefault="00945151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 number of new units</w:t>
            </w:r>
          </w:p>
          <w:p w14:paraId="4A46EE98" w14:textId="0540E345" w:rsidR="00945151" w:rsidRDefault="00945151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Proposed:</w:t>
            </w:r>
          </w:p>
        </w:tc>
        <w:tc>
          <w:tcPr>
            <w:tcW w:w="6565" w:type="dxa"/>
            <w:shd w:val="clear" w:color="auto" w:fill="auto"/>
          </w:tcPr>
          <w:p w14:paraId="1E3C1509" w14:textId="77777777" w:rsidR="00945151" w:rsidRPr="006C73AC" w:rsidRDefault="00945151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CD2" w:rsidRPr="00633DFD" w14:paraId="39898F32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6F3DAD29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73AC">
              <w:rPr>
                <w:b/>
                <w:bCs/>
                <w:sz w:val="20"/>
                <w:szCs w:val="20"/>
                <w:lang w:val="en-US"/>
              </w:rPr>
              <w:t>Primary Contact Name</w:t>
            </w:r>
          </w:p>
        </w:tc>
        <w:tc>
          <w:tcPr>
            <w:tcW w:w="6565" w:type="dxa"/>
            <w:shd w:val="clear" w:color="auto" w:fill="auto"/>
          </w:tcPr>
          <w:p w14:paraId="2C28EFF0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CD2" w:rsidRPr="00633DFD" w14:paraId="6EE8CF71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6D47562A" w14:textId="334FF67E" w:rsidR="00B07755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73AC">
              <w:rPr>
                <w:b/>
                <w:bCs/>
                <w:sz w:val="20"/>
                <w:szCs w:val="20"/>
                <w:lang w:val="en-US"/>
              </w:rPr>
              <w:t>Primary Contact Email</w:t>
            </w:r>
          </w:p>
        </w:tc>
        <w:tc>
          <w:tcPr>
            <w:tcW w:w="6565" w:type="dxa"/>
            <w:shd w:val="clear" w:color="auto" w:fill="FFFFFF" w:themeFill="background1"/>
          </w:tcPr>
          <w:p w14:paraId="64C183C3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7755" w:rsidRPr="00633DFD" w14:paraId="4D528AB1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60C2E42C" w14:textId="535B2774" w:rsidR="00B07755" w:rsidRPr="006C73AC" w:rsidRDefault="00B07755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Primary Contact Phone</w:t>
            </w:r>
          </w:p>
        </w:tc>
        <w:tc>
          <w:tcPr>
            <w:tcW w:w="6565" w:type="dxa"/>
            <w:shd w:val="clear" w:color="auto" w:fill="FFFFFF" w:themeFill="background1"/>
          </w:tcPr>
          <w:p w14:paraId="2FB852F0" w14:textId="77777777" w:rsidR="00B07755" w:rsidRPr="006C73AC" w:rsidRDefault="00B07755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CD2" w:rsidRPr="00633DFD" w14:paraId="45F06245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746B08B3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73AC">
              <w:rPr>
                <w:b/>
                <w:bCs/>
                <w:sz w:val="20"/>
                <w:szCs w:val="20"/>
                <w:lang w:val="en-US"/>
              </w:rPr>
              <w:t>Secondary Contact Name</w:t>
            </w:r>
          </w:p>
        </w:tc>
        <w:tc>
          <w:tcPr>
            <w:tcW w:w="6565" w:type="dxa"/>
            <w:shd w:val="clear" w:color="auto" w:fill="FFFFFF" w:themeFill="background1"/>
          </w:tcPr>
          <w:p w14:paraId="4939B563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CD2" w:rsidRPr="00633DFD" w14:paraId="2DF5984A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31F6B999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73AC">
              <w:rPr>
                <w:b/>
                <w:bCs/>
                <w:sz w:val="20"/>
                <w:szCs w:val="20"/>
                <w:lang w:val="en-US"/>
              </w:rPr>
              <w:t>Secondary Contact email</w:t>
            </w:r>
          </w:p>
        </w:tc>
        <w:tc>
          <w:tcPr>
            <w:tcW w:w="6565" w:type="dxa"/>
            <w:shd w:val="clear" w:color="auto" w:fill="FFFFFF" w:themeFill="background1"/>
          </w:tcPr>
          <w:p w14:paraId="613AF5D3" w14:textId="77777777" w:rsidR="00D37CD2" w:rsidRPr="006C73AC" w:rsidRDefault="00D37CD2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7755" w:rsidRPr="00633DFD" w14:paraId="6D337001" w14:textId="77777777" w:rsidTr="00C72B39">
        <w:trPr>
          <w:trHeight w:val="432"/>
        </w:trPr>
        <w:tc>
          <w:tcPr>
            <w:tcW w:w="2790" w:type="dxa"/>
            <w:shd w:val="clear" w:color="auto" w:fill="EEECE1" w:themeFill="background2"/>
            <w:vAlign w:val="center"/>
          </w:tcPr>
          <w:p w14:paraId="3B5B6FFC" w14:textId="02847BEC" w:rsidR="00B07755" w:rsidRPr="006C73AC" w:rsidRDefault="00B07755" w:rsidP="00C72B39">
            <w:pPr>
              <w:pStyle w:val="BodyText2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Secondary Contact Phone</w:t>
            </w:r>
          </w:p>
        </w:tc>
        <w:tc>
          <w:tcPr>
            <w:tcW w:w="6565" w:type="dxa"/>
            <w:shd w:val="clear" w:color="auto" w:fill="FFFFFF" w:themeFill="background1"/>
          </w:tcPr>
          <w:p w14:paraId="3DE3F4CF" w14:textId="77777777" w:rsidR="00B07755" w:rsidRPr="006C73AC" w:rsidRDefault="00B07755" w:rsidP="00C72B39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1E0134B" w14:textId="77777777" w:rsidR="00D37CD2" w:rsidRDefault="00D37CD2" w:rsidP="00D37CD2"/>
    <w:p w14:paraId="45346C3B" w14:textId="77777777" w:rsidR="00491044" w:rsidRDefault="00491044" w:rsidP="00C22340">
      <w:pPr>
        <w:pStyle w:val="Heading1"/>
        <w:ind w:left="0"/>
        <w:rPr>
          <w:rFonts w:asciiTheme="minorHAnsi" w:hAnsiTheme="minorHAnsi" w:cstheme="minorHAnsi"/>
        </w:rPr>
      </w:pPr>
    </w:p>
    <w:p w14:paraId="2B59C21E" w14:textId="77777777" w:rsidR="00B84831" w:rsidRDefault="00B84831" w:rsidP="00C22340">
      <w:pPr>
        <w:pStyle w:val="Heading1"/>
        <w:ind w:left="0"/>
        <w:rPr>
          <w:rFonts w:asciiTheme="minorHAnsi" w:hAnsiTheme="minorHAnsi" w:cstheme="minorHAnsi"/>
        </w:rPr>
      </w:pPr>
    </w:p>
    <w:p w14:paraId="4C50F7DE" w14:textId="73F97CC4" w:rsidR="00D37CD2" w:rsidRPr="00FA75D4" w:rsidRDefault="00D37CD2" w:rsidP="00C22340">
      <w:pPr>
        <w:pStyle w:val="Heading1"/>
        <w:ind w:left="0"/>
        <w:rPr>
          <w:rFonts w:asciiTheme="minorHAnsi" w:hAnsiTheme="minorHAnsi" w:cstheme="minorHAnsi"/>
        </w:rPr>
      </w:pPr>
      <w:r w:rsidRPr="00FA75D4">
        <w:rPr>
          <w:rFonts w:asciiTheme="minorHAnsi" w:hAnsiTheme="minorHAnsi" w:cstheme="minorHAnsi"/>
        </w:rPr>
        <w:lastRenderedPageBreak/>
        <w:t xml:space="preserve">Signature </w:t>
      </w:r>
    </w:p>
    <w:p w14:paraId="5941CE66" w14:textId="6811CD14" w:rsidR="00D37CD2" w:rsidRPr="006665BD" w:rsidRDefault="00D37CD2" w:rsidP="0011730B">
      <w:pPr>
        <w:spacing w:after="240"/>
        <w:rPr>
          <w:b/>
          <w:bCs/>
          <w:i/>
          <w:iCs/>
          <w:sz w:val="20"/>
          <w:szCs w:val="20"/>
        </w:rPr>
      </w:pPr>
      <w:r w:rsidRPr="006665BD">
        <w:rPr>
          <w:b/>
          <w:bCs/>
          <w:i/>
          <w:iCs/>
          <w:sz w:val="20"/>
          <w:szCs w:val="20"/>
        </w:rPr>
        <w:t xml:space="preserve">By signing this form, you are agreeing that you are an authorized representative of </w:t>
      </w:r>
      <w:r w:rsidR="00B07755">
        <w:rPr>
          <w:b/>
          <w:bCs/>
          <w:i/>
          <w:iCs/>
          <w:sz w:val="20"/>
          <w:szCs w:val="20"/>
        </w:rPr>
        <w:t>applicant</w:t>
      </w:r>
      <w:r w:rsidRPr="006665BD">
        <w:rPr>
          <w:b/>
          <w:bCs/>
          <w:i/>
          <w:iCs/>
          <w:sz w:val="20"/>
          <w:szCs w:val="20"/>
        </w:rPr>
        <w:t xml:space="preserve"> organization and that you have verified and attest to the content of this </w:t>
      </w:r>
      <w:r>
        <w:rPr>
          <w:b/>
          <w:bCs/>
          <w:i/>
          <w:iCs/>
          <w:sz w:val="20"/>
          <w:szCs w:val="20"/>
        </w:rPr>
        <w:t>proposal</w:t>
      </w:r>
      <w:r w:rsidRPr="006665BD">
        <w:rPr>
          <w:b/>
          <w:bCs/>
          <w:i/>
          <w:iCs/>
          <w:sz w:val="20"/>
          <w:szCs w:val="20"/>
        </w:rPr>
        <w:t xml:space="preserve"> as submitted.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D37CD2" w14:paraId="3C48C508" w14:textId="77777777" w:rsidTr="00C72B39">
        <w:trPr>
          <w:trHeight w:val="432"/>
        </w:trPr>
        <w:tc>
          <w:tcPr>
            <w:tcW w:w="3415" w:type="dxa"/>
            <w:shd w:val="clear" w:color="auto" w:fill="EEECE1" w:themeFill="background2"/>
          </w:tcPr>
          <w:p w14:paraId="4C97F539" w14:textId="77777777" w:rsidR="00D37CD2" w:rsidRPr="0061731F" w:rsidRDefault="00D37CD2" w:rsidP="00C72B39">
            <w:pPr>
              <w:rPr>
                <w:b/>
                <w:bCs/>
              </w:rPr>
            </w:pPr>
            <w:r w:rsidRPr="0061731F">
              <w:rPr>
                <w:b/>
                <w:bCs/>
              </w:rPr>
              <w:t>Authorized Representative Name</w:t>
            </w:r>
          </w:p>
        </w:tc>
        <w:tc>
          <w:tcPr>
            <w:tcW w:w="5935" w:type="dxa"/>
          </w:tcPr>
          <w:p w14:paraId="7CA76132" w14:textId="77777777" w:rsidR="00D37CD2" w:rsidRDefault="00D37CD2" w:rsidP="00C72B39"/>
        </w:tc>
      </w:tr>
      <w:tr w:rsidR="00D37CD2" w14:paraId="55E8BE98" w14:textId="77777777" w:rsidTr="00C72B39">
        <w:trPr>
          <w:trHeight w:val="432"/>
        </w:trPr>
        <w:tc>
          <w:tcPr>
            <w:tcW w:w="3415" w:type="dxa"/>
            <w:shd w:val="clear" w:color="auto" w:fill="EEECE1" w:themeFill="background2"/>
          </w:tcPr>
          <w:p w14:paraId="4EBBA623" w14:textId="77777777" w:rsidR="00D37CD2" w:rsidRPr="0061731F" w:rsidRDefault="00D37CD2" w:rsidP="00C72B39">
            <w:pPr>
              <w:rPr>
                <w:b/>
                <w:bCs/>
              </w:rPr>
            </w:pPr>
            <w:r w:rsidRPr="0061731F">
              <w:rPr>
                <w:b/>
                <w:bCs/>
              </w:rPr>
              <w:t>Title</w:t>
            </w:r>
          </w:p>
        </w:tc>
        <w:tc>
          <w:tcPr>
            <w:tcW w:w="5935" w:type="dxa"/>
          </w:tcPr>
          <w:p w14:paraId="0FE16B94" w14:textId="77777777" w:rsidR="00D37CD2" w:rsidRDefault="00D37CD2" w:rsidP="00C72B39"/>
        </w:tc>
      </w:tr>
      <w:tr w:rsidR="00D37CD2" w14:paraId="6C748859" w14:textId="77777777" w:rsidTr="00C72B39">
        <w:trPr>
          <w:trHeight w:val="432"/>
        </w:trPr>
        <w:tc>
          <w:tcPr>
            <w:tcW w:w="3415" w:type="dxa"/>
            <w:shd w:val="clear" w:color="auto" w:fill="EEECE1" w:themeFill="background2"/>
          </w:tcPr>
          <w:p w14:paraId="5CE49F0A" w14:textId="77777777" w:rsidR="00D37CD2" w:rsidRPr="0061731F" w:rsidRDefault="00D37CD2" w:rsidP="00C72B39">
            <w:pPr>
              <w:rPr>
                <w:b/>
                <w:bCs/>
              </w:rPr>
            </w:pPr>
            <w:r w:rsidRPr="0061731F">
              <w:rPr>
                <w:b/>
                <w:bCs/>
              </w:rPr>
              <w:t>Date</w:t>
            </w:r>
          </w:p>
        </w:tc>
        <w:tc>
          <w:tcPr>
            <w:tcW w:w="5935" w:type="dxa"/>
          </w:tcPr>
          <w:p w14:paraId="49B629F5" w14:textId="77777777" w:rsidR="00D37CD2" w:rsidRDefault="00D37CD2" w:rsidP="00C72B39"/>
        </w:tc>
      </w:tr>
      <w:tr w:rsidR="00D37CD2" w14:paraId="60308AC5" w14:textId="77777777" w:rsidTr="00C72B39">
        <w:trPr>
          <w:trHeight w:val="432"/>
        </w:trPr>
        <w:tc>
          <w:tcPr>
            <w:tcW w:w="3415" w:type="dxa"/>
            <w:shd w:val="clear" w:color="auto" w:fill="EEECE1" w:themeFill="background2"/>
          </w:tcPr>
          <w:p w14:paraId="4D9FB132" w14:textId="77777777" w:rsidR="00D37CD2" w:rsidRPr="0061731F" w:rsidRDefault="00D37CD2" w:rsidP="00C72B39">
            <w:pPr>
              <w:rPr>
                <w:b/>
                <w:bCs/>
              </w:rPr>
            </w:pPr>
            <w:r w:rsidRPr="0061731F">
              <w:rPr>
                <w:b/>
                <w:bCs/>
              </w:rPr>
              <w:t>Signature</w:t>
            </w:r>
          </w:p>
        </w:tc>
        <w:tc>
          <w:tcPr>
            <w:tcW w:w="5935" w:type="dxa"/>
          </w:tcPr>
          <w:p w14:paraId="025DB68A" w14:textId="77777777" w:rsidR="00D37CD2" w:rsidRDefault="00D37CD2" w:rsidP="00C72B39"/>
        </w:tc>
      </w:tr>
    </w:tbl>
    <w:p w14:paraId="4148A214" w14:textId="77777777" w:rsidR="00D37CD2" w:rsidRDefault="00D37CD2" w:rsidP="00D37CD2">
      <w:pPr>
        <w:pStyle w:val="BodyText2"/>
        <w:spacing w:after="0" w:line="240" w:lineRule="auto"/>
        <w:rPr>
          <w:lang w:val="en-US"/>
        </w:rPr>
      </w:pPr>
    </w:p>
    <w:p w14:paraId="2AF1FAE9" w14:textId="3E14A63D" w:rsidR="009F5D5D" w:rsidRPr="0011730B" w:rsidRDefault="009F5D5D" w:rsidP="00C22340">
      <w:pPr>
        <w:pStyle w:val="ListParagraph"/>
        <w:widowControl/>
        <w:autoSpaceDE/>
        <w:autoSpaceDN/>
        <w:spacing w:before="0" w:after="200" w:line="276" w:lineRule="auto"/>
        <w:ind w:left="0" w:firstLine="0"/>
        <w:contextualSpacing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P</w:t>
      </w:r>
      <w:r w:rsid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roject</w:t>
      </w:r>
      <w:r w:rsidRP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D</w:t>
      </w:r>
      <w:r w:rsid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escription</w:t>
      </w:r>
    </w:p>
    <w:p w14:paraId="424EAF89" w14:textId="51956950" w:rsidR="00EC696D" w:rsidRPr="00EC696D" w:rsidRDefault="00EC696D" w:rsidP="00EC696D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Theme="minorHAnsi" w:hAnsiTheme="minorHAnsi" w:cstheme="minorHAnsi"/>
          <w:b/>
          <w:bCs/>
        </w:rPr>
      </w:pPr>
      <w:r w:rsidRPr="00EC696D">
        <w:rPr>
          <w:b/>
          <w:bCs/>
        </w:rPr>
        <w:t>Provide a description that addresses the entire scope of the proposed project</w:t>
      </w:r>
      <w:r>
        <w:rPr>
          <w:b/>
          <w:bCs/>
        </w:rPr>
        <w:t xml:space="preserve">. </w:t>
      </w:r>
      <w:r w:rsidRPr="00EC696D">
        <w:rPr>
          <w:rFonts w:asciiTheme="minorHAnsi" w:eastAsiaTheme="minorHAnsi" w:hAnsiTheme="minorHAnsi" w:cstheme="minorHAnsi"/>
          <w:b/>
          <w:bCs/>
          <w:color w:val="000000"/>
        </w:rPr>
        <w:t>The description must be consistent with other parts of this application. Must include, if applicable (500-word limit)</w:t>
      </w:r>
      <w:r w:rsidRPr="00EC696D">
        <w:rPr>
          <w:rFonts w:asciiTheme="minorHAnsi" w:hAnsiTheme="minorHAnsi" w:cstheme="minorHAnsi"/>
          <w:b/>
          <w:bCs/>
        </w:rPr>
        <w:t>:</w:t>
      </w:r>
    </w:p>
    <w:p w14:paraId="5FB0FCB3" w14:textId="5E12E769" w:rsidR="00EC696D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 xml:space="preserve">A description of the </w:t>
      </w:r>
      <w:r>
        <w:rPr>
          <w:rFonts w:asciiTheme="minorHAnsi" w:eastAsiaTheme="minorHAnsi" w:hAnsiTheme="minorHAnsi" w:cstheme="minorHAnsi"/>
          <w:color w:val="000000"/>
        </w:rPr>
        <w:t>proposed site(s)</w:t>
      </w:r>
    </w:p>
    <w:p w14:paraId="58DBA6EC" w14:textId="0BAB7F38" w:rsidR="00EC696D" w:rsidRPr="003844B4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A description of units at the proposed site(s) not assisted with CoC funds including the # of units and target populations </w:t>
      </w:r>
    </w:p>
    <w:p w14:paraId="23DB4861" w14:textId="1BA93074" w:rsidR="00EC696D" w:rsidRPr="003844B4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 xml:space="preserve">The target population(s) to be served </w:t>
      </w:r>
      <w:r>
        <w:rPr>
          <w:rFonts w:asciiTheme="minorHAnsi" w:eastAsiaTheme="minorHAnsi" w:hAnsiTheme="minorHAnsi" w:cstheme="minorHAnsi"/>
          <w:color w:val="000000"/>
        </w:rPr>
        <w:t>using CoC funds–</w:t>
      </w:r>
      <w:r w:rsidRPr="003844B4"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color w:val="000000"/>
        </w:rPr>
        <w:t xml:space="preserve">including </w:t>
      </w:r>
      <w:r w:rsidRPr="003844B4">
        <w:rPr>
          <w:rFonts w:asciiTheme="minorHAnsi" w:eastAsiaTheme="minorHAnsi" w:hAnsiTheme="minorHAnsi" w:cstheme="minorHAnsi"/>
          <w:color w:val="000000"/>
        </w:rPr>
        <w:t xml:space="preserve"> disabilities/special needs addressed</w:t>
      </w:r>
    </w:p>
    <w:p w14:paraId="2E74738D" w14:textId="588A4DAB" w:rsidR="00EC696D" w:rsidRPr="003844B4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 xml:space="preserve">Plan for </w:t>
      </w:r>
      <w:r>
        <w:rPr>
          <w:rFonts w:asciiTheme="minorHAnsi" w:eastAsiaTheme="minorHAnsi" w:hAnsiTheme="minorHAnsi" w:cstheme="minorHAnsi"/>
          <w:color w:val="000000"/>
        </w:rPr>
        <w:t xml:space="preserve">assessing and </w:t>
      </w:r>
      <w:r w:rsidRPr="003844B4">
        <w:rPr>
          <w:rFonts w:asciiTheme="minorHAnsi" w:eastAsiaTheme="minorHAnsi" w:hAnsiTheme="minorHAnsi" w:cstheme="minorHAnsi"/>
          <w:color w:val="000000"/>
        </w:rPr>
        <w:t xml:space="preserve">addressing the identified housing and supportive service needs </w:t>
      </w:r>
      <w:r>
        <w:rPr>
          <w:rFonts w:asciiTheme="minorHAnsi" w:eastAsiaTheme="minorHAnsi" w:hAnsiTheme="minorHAnsi" w:cstheme="minorHAnsi"/>
          <w:color w:val="000000"/>
        </w:rPr>
        <w:t xml:space="preserve">of </w:t>
      </w:r>
      <w:r w:rsidRPr="003844B4">
        <w:rPr>
          <w:rFonts w:asciiTheme="minorHAnsi" w:eastAsiaTheme="minorHAnsi" w:hAnsiTheme="minorHAnsi" w:cstheme="minorHAnsi"/>
          <w:color w:val="000000"/>
        </w:rPr>
        <w:t>participants.</w:t>
      </w:r>
    </w:p>
    <w:p w14:paraId="4481B88C" w14:textId="77777777" w:rsidR="00EC696D" w:rsidRPr="003844B4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>Roles of any sub-recipients.</w:t>
      </w:r>
    </w:p>
    <w:p w14:paraId="3F91A1E9" w14:textId="4CD27715" w:rsidR="00EC696D" w:rsidRPr="003844B4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 xml:space="preserve">Coordination with other </w:t>
      </w:r>
      <w:r>
        <w:rPr>
          <w:rFonts w:asciiTheme="minorHAnsi" w:eastAsiaTheme="minorHAnsi" w:hAnsiTheme="minorHAnsi" w:cstheme="minorHAnsi"/>
          <w:color w:val="000000"/>
        </w:rPr>
        <w:t>partners</w:t>
      </w:r>
      <w:r w:rsidRPr="003844B4">
        <w:rPr>
          <w:rFonts w:asciiTheme="minorHAnsi" w:eastAsiaTheme="minorHAnsi" w:hAnsiTheme="minorHAnsi" w:cstheme="minorHAnsi"/>
          <w:color w:val="000000"/>
        </w:rPr>
        <w:t xml:space="preserve"> (federal, state, </w:t>
      </w:r>
      <w:r>
        <w:rPr>
          <w:rFonts w:asciiTheme="minorHAnsi" w:eastAsiaTheme="minorHAnsi" w:hAnsiTheme="minorHAnsi" w:cstheme="minorHAnsi"/>
          <w:color w:val="000000"/>
        </w:rPr>
        <w:t xml:space="preserve">local, </w:t>
      </w:r>
      <w:r w:rsidRPr="003844B4">
        <w:rPr>
          <w:rFonts w:asciiTheme="minorHAnsi" w:eastAsiaTheme="minorHAnsi" w:hAnsiTheme="minorHAnsi" w:cstheme="minorHAnsi"/>
          <w:color w:val="000000"/>
        </w:rPr>
        <w:t>nonprofit).</w:t>
      </w:r>
    </w:p>
    <w:p w14:paraId="1CA6BC2A" w14:textId="77777777" w:rsidR="00EC696D" w:rsidRDefault="00EC696D" w:rsidP="00EC696D">
      <w:pPr>
        <w:pStyle w:val="ListParagraph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contextualSpacing/>
        <w:rPr>
          <w:rFonts w:asciiTheme="minorHAnsi" w:eastAsiaTheme="minorHAnsi" w:hAnsiTheme="minorHAnsi" w:cstheme="minorHAnsi"/>
          <w:color w:val="000000"/>
        </w:rPr>
      </w:pPr>
      <w:r w:rsidRPr="003844B4">
        <w:rPr>
          <w:rFonts w:asciiTheme="minorHAnsi" w:eastAsiaTheme="minorHAnsi" w:hAnsiTheme="minorHAnsi" w:cstheme="minorHAnsi"/>
          <w:color w:val="000000"/>
        </w:rPr>
        <w:t>How the CoC funding will be used.</w:t>
      </w:r>
    </w:p>
    <w:p w14:paraId="5D944D04" w14:textId="77777777" w:rsidR="00AC524D" w:rsidRPr="003844B4" w:rsidRDefault="00AC524D" w:rsidP="00AC524D">
      <w:pPr>
        <w:pStyle w:val="ListParagraph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ind w:left="720" w:firstLine="0"/>
        <w:contextualSpacing/>
        <w:rPr>
          <w:rFonts w:asciiTheme="minorHAnsi" w:eastAsiaTheme="minorHAnsi" w:hAnsiTheme="minorHAnsi" w:cstheme="minorHAnsi"/>
          <w:color w:val="000000"/>
        </w:rPr>
      </w:pPr>
    </w:p>
    <w:p w14:paraId="18174224" w14:textId="77777777" w:rsidR="00EA6195" w:rsidRDefault="00EA6195" w:rsidP="00EC696D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0" w:after="200" w:line="276" w:lineRule="auto"/>
        <w:ind w:left="0" w:firstLine="0"/>
        <w:contextualSpacing/>
        <w:rPr>
          <w:rFonts w:asciiTheme="minorHAnsi" w:hAnsiTheme="minorHAnsi" w:cstheme="minorHAnsi"/>
          <w:b/>
          <w:color w:val="000000" w:themeColor="text1"/>
        </w:rPr>
      </w:pPr>
    </w:p>
    <w:p w14:paraId="08B10496" w14:textId="77777777" w:rsidR="00EA6195" w:rsidRPr="00126039" w:rsidRDefault="00EA6195" w:rsidP="00EC696D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0" w:after="200" w:line="276" w:lineRule="auto"/>
        <w:ind w:left="0" w:firstLine="0"/>
        <w:contextualSpacing/>
        <w:rPr>
          <w:rFonts w:asciiTheme="minorHAnsi" w:hAnsiTheme="minorHAnsi" w:cstheme="minorHAnsi"/>
          <w:b/>
          <w:color w:val="000000" w:themeColor="text1"/>
        </w:rPr>
      </w:pPr>
    </w:p>
    <w:p w14:paraId="55203592" w14:textId="77777777" w:rsidR="002B48C8" w:rsidRPr="009021E3" w:rsidRDefault="002B48C8" w:rsidP="002B48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9" w:lineRule="auto"/>
        <w:contextualSpacing/>
        <w:rPr>
          <w:rFonts w:cstheme="minorHAnsi"/>
          <w:b/>
          <w:bCs/>
          <w:sz w:val="24"/>
          <w:szCs w:val="24"/>
        </w:rPr>
      </w:pPr>
    </w:p>
    <w:p w14:paraId="2E49C8F8" w14:textId="77777777" w:rsidR="00F430E0" w:rsidRDefault="00F430E0" w:rsidP="0011730B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7BEFCF7" w14:textId="31CAF6ED" w:rsidR="00945151" w:rsidRPr="0011730B" w:rsidRDefault="00945151" w:rsidP="00611818">
      <w:pPr>
        <w:spacing w:after="240"/>
        <w:rPr>
          <w:rFonts w:ascii="Calibri Light" w:hAnsi="Calibri Light" w:cs="Calibri Light"/>
          <w:b/>
          <w:bCs/>
          <w:sz w:val="28"/>
          <w:szCs w:val="28"/>
        </w:rPr>
      </w:pPr>
      <w:r w:rsidRP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T</w:t>
      </w:r>
      <w:r w:rsid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arget</w:t>
      </w:r>
      <w:r w:rsidRP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P</w:t>
      </w:r>
      <w:r w:rsid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opulation</w:t>
      </w:r>
      <w:r w:rsidR="00B84831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</w:t>
      </w:r>
      <w:r w:rsidRPr="0011730B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</w:t>
      </w:r>
    </w:p>
    <w:p w14:paraId="4E720B11" w14:textId="65B3A96B" w:rsidR="00611818" w:rsidRPr="00611818" w:rsidRDefault="00945151" w:rsidP="009D2E2E">
      <w:pPr>
        <w:pStyle w:val="ListParagraph"/>
        <w:widowControl/>
        <w:numPr>
          <w:ilvl w:val="0"/>
          <w:numId w:val="7"/>
        </w:numPr>
        <w:autoSpaceDE/>
        <w:autoSpaceDN/>
        <w:spacing w:before="0" w:line="276" w:lineRule="auto"/>
        <w:ind w:left="360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COMPLETE THE CHART BELOW INDICATING </w:t>
      </w:r>
      <w:r w:rsidRPr="00FE6D28">
        <w:rPr>
          <w:rFonts w:asciiTheme="minorHAnsi" w:hAnsiTheme="minorHAnsi" w:cstheme="minorHAnsi"/>
          <w:b/>
          <w:color w:val="000000" w:themeColor="text1"/>
        </w:rPr>
        <w:t xml:space="preserve">POPULATION </w:t>
      </w:r>
      <w:r w:rsidRPr="00DE5567">
        <w:rPr>
          <w:rFonts w:asciiTheme="minorHAnsi" w:hAnsiTheme="minorHAnsi" w:cstheme="minorHAnsi"/>
          <w:b/>
          <w:color w:val="000000" w:themeColor="text1"/>
        </w:rPr>
        <w:t xml:space="preserve">TO </w:t>
      </w:r>
      <w:r w:rsidRPr="00DE5567">
        <w:rPr>
          <w:rFonts w:asciiTheme="minorHAnsi" w:hAnsiTheme="minorHAnsi" w:cstheme="minorHAnsi"/>
          <w:b/>
        </w:rPr>
        <w:t xml:space="preserve">BE SERVED &amp; </w:t>
      </w:r>
      <w:r w:rsidRPr="00FE6D28">
        <w:rPr>
          <w:rFonts w:asciiTheme="minorHAnsi" w:hAnsiTheme="minorHAnsi" w:cstheme="minorHAnsi"/>
          <w:b/>
        </w:rPr>
        <w:t xml:space="preserve">UNITS </w:t>
      </w:r>
      <w:r w:rsidRPr="00DE5567">
        <w:rPr>
          <w:rFonts w:asciiTheme="minorHAnsi" w:hAnsiTheme="minorHAnsi" w:cstheme="minorHAnsi"/>
          <w:b/>
        </w:rPr>
        <w:t>TO BE PROVIDED IN THE PROJECT</w:t>
      </w:r>
      <w:r w:rsidR="00611818">
        <w:rPr>
          <w:rFonts w:asciiTheme="minorHAnsi" w:hAnsiTheme="minorHAnsi" w:cstheme="minorHAnsi"/>
          <w:b/>
        </w:rPr>
        <w:t>:</w:t>
      </w:r>
    </w:p>
    <w:p w14:paraId="54FB6A8B" w14:textId="4FE90A49" w:rsidR="00945151" w:rsidRPr="00DE5567" w:rsidRDefault="00945151" w:rsidP="00611818">
      <w:pPr>
        <w:spacing w:after="240"/>
        <w:rPr>
          <w:color w:val="FF0000"/>
        </w:rPr>
      </w:pPr>
      <w:r w:rsidRPr="00FE6D28">
        <w:t xml:space="preserve">Only include households to be served/units that will be funded through the new </w:t>
      </w:r>
      <w:r>
        <w:t>CoC</w:t>
      </w:r>
      <w:r w:rsidRPr="00FE6D28">
        <w:t xml:space="preserve"> funds you are seeking in this application. Indicate</w:t>
      </w:r>
      <w:r>
        <w:t xml:space="preserve"> the</w:t>
      </w:r>
      <w:r w:rsidRPr="00FE6D28">
        <w:t xml:space="preserve"> # of</w:t>
      </w:r>
      <w:r>
        <w:t xml:space="preserve"> </w:t>
      </w:r>
      <w:r w:rsidRPr="00FE6D28">
        <w:t>households/units at a point-in-time when project is operating at full capacity.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18"/>
        <w:gridCol w:w="1997"/>
        <w:gridCol w:w="1923"/>
        <w:gridCol w:w="1761"/>
        <w:gridCol w:w="1066"/>
      </w:tblGrid>
      <w:tr w:rsidR="00945151" w:rsidRPr="00DE5567" w14:paraId="2F0EB983" w14:textId="77777777" w:rsidTr="00C22340">
        <w:tc>
          <w:tcPr>
            <w:tcW w:w="2518" w:type="dxa"/>
            <w:shd w:val="clear" w:color="auto" w:fill="EEECE1" w:themeFill="background2"/>
          </w:tcPr>
          <w:p w14:paraId="4C333607" w14:textId="77777777" w:rsidR="00945151" w:rsidRPr="00DE5567" w:rsidRDefault="00945151" w:rsidP="00C72B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E5567">
              <w:rPr>
                <w:rFonts w:asciiTheme="minorHAnsi" w:hAnsiTheme="minorHAnsi" w:cstheme="minorHAnsi"/>
                <w:b/>
                <w:bCs/>
              </w:rPr>
              <w:t xml:space="preserve">HOUSEHOLDS </w:t>
            </w:r>
          </w:p>
        </w:tc>
        <w:tc>
          <w:tcPr>
            <w:tcW w:w="1997" w:type="dxa"/>
            <w:shd w:val="clear" w:color="auto" w:fill="EEECE1" w:themeFill="background2"/>
          </w:tcPr>
          <w:p w14:paraId="63AC9B15" w14:textId="77777777" w:rsidR="00945151" w:rsidRPr="00DE5567" w:rsidRDefault="00945151" w:rsidP="00C72B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5567">
              <w:rPr>
                <w:rFonts w:asciiTheme="minorHAnsi" w:hAnsiTheme="minorHAnsi" w:cstheme="minorHAnsi"/>
                <w:b/>
                <w:bCs/>
              </w:rPr>
              <w:t>HOUSEHOLDS WITH AT LEAST ONE ADULT AND ONE CHILD</w:t>
            </w:r>
          </w:p>
        </w:tc>
        <w:tc>
          <w:tcPr>
            <w:tcW w:w="1923" w:type="dxa"/>
            <w:shd w:val="clear" w:color="auto" w:fill="EEECE1" w:themeFill="background2"/>
          </w:tcPr>
          <w:p w14:paraId="6FC66E16" w14:textId="77777777" w:rsidR="00945151" w:rsidRPr="00DE5567" w:rsidRDefault="00945151" w:rsidP="00C72B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5567">
              <w:rPr>
                <w:rFonts w:asciiTheme="minorHAnsi" w:hAnsiTheme="minorHAnsi" w:cstheme="minorHAnsi"/>
                <w:b/>
                <w:bCs/>
              </w:rPr>
              <w:t>ADULT HOUSEHOLDS WITHOUT CHILDREN</w:t>
            </w:r>
          </w:p>
        </w:tc>
        <w:tc>
          <w:tcPr>
            <w:tcW w:w="1761" w:type="dxa"/>
            <w:shd w:val="clear" w:color="auto" w:fill="EEECE1" w:themeFill="background2"/>
          </w:tcPr>
          <w:p w14:paraId="2A7A2CB1" w14:textId="77777777" w:rsidR="00945151" w:rsidRPr="00DE5567" w:rsidRDefault="00945151" w:rsidP="00C72B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5567">
              <w:rPr>
                <w:rFonts w:asciiTheme="minorHAnsi" w:hAnsiTheme="minorHAnsi" w:cstheme="minorHAnsi"/>
                <w:b/>
                <w:bCs/>
              </w:rPr>
              <w:t>HOUSEHOLDS WITH ONLY CHILDREN</w:t>
            </w:r>
          </w:p>
        </w:tc>
        <w:tc>
          <w:tcPr>
            <w:tcW w:w="1066" w:type="dxa"/>
            <w:shd w:val="clear" w:color="auto" w:fill="EEECE1" w:themeFill="background2"/>
          </w:tcPr>
          <w:p w14:paraId="2C114EF4" w14:textId="77777777" w:rsidR="00945151" w:rsidRPr="00DE5567" w:rsidRDefault="00945151" w:rsidP="00C72B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556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945151" w:rsidRPr="00DE5567" w14:paraId="0E04F5E5" w14:textId="77777777" w:rsidTr="00C22340">
        <w:tc>
          <w:tcPr>
            <w:tcW w:w="2518" w:type="dxa"/>
            <w:shd w:val="clear" w:color="auto" w:fill="EEECE1" w:themeFill="background2"/>
          </w:tcPr>
          <w:p w14:paraId="62EFAC62" w14:textId="77777777" w:rsidR="00945151" w:rsidRPr="00DE5567" w:rsidRDefault="00945151" w:rsidP="00945151">
            <w:pPr>
              <w:pStyle w:val="ListParagraph"/>
              <w:ind w:left="437"/>
              <w:rPr>
                <w:rFonts w:asciiTheme="minorHAnsi" w:hAnsiTheme="minorHAnsi" w:cstheme="minorHAnsi"/>
                <w:b/>
              </w:rPr>
            </w:pPr>
            <w:r w:rsidRPr="00DE5567">
              <w:rPr>
                <w:rFonts w:asciiTheme="minorHAnsi" w:hAnsiTheme="minorHAnsi" w:cstheme="minorHAnsi"/>
                <w:b/>
              </w:rPr>
              <w:t>TOTAL NUMBER OF HOUSEHOLDS</w:t>
            </w:r>
          </w:p>
        </w:tc>
        <w:tc>
          <w:tcPr>
            <w:tcW w:w="1997" w:type="dxa"/>
          </w:tcPr>
          <w:p w14:paraId="1FB5049E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3" w:type="dxa"/>
          </w:tcPr>
          <w:p w14:paraId="7E7EF324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1" w:type="dxa"/>
          </w:tcPr>
          <w:p w14:paraId="6742B2CC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6" w:type="dxa"/>
          </w:tcPr>
          <w:p w14:paraId="04D22C95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45151" w:rsidRPr="00DE5567" w14:paraId="73366001" w14:textId="77777777" w:rsidTr="00C22340">
        <w:tc>
          <w:tcPr>
            <w:tcW w:w="2518" w:type="dxa"/>
            <w:shd w:val="clear" w:color="auto" w:fill="EEECE1" w:themeFill="background2"/>
          </w:tcPr>
          <w:p w14:paraId="6F5A1AA5" w14:textId="77777777" w:rsidR="00945151" w:rsidRPr="00DE5567" w:rsidRDefault="00945151" w:rsidP="00945151">
            <w:pPr>
              <w:pStyle w:val="ListParagraph"/>
              <w:ind w:left="437"/>
              <w:rPr>
                <w:rFonts w:asciiTheme="minorHAnsi" w:hAnsiTheme="minorHAnsi" w:cstheme="minorHAnsi"/>
                <w:b/>
              </w:rPr>
            </w:pPr>
            <w:r w:rsidRPr="00DE5567">
              <w:rPr>
                <w:rFonts w:asciiTheme="minorHAnsi" w:hAnsiTheme="minorHAnsi" w:cstheme="minorHAnsi"/>
                <w:b/>
              </w:rPr>
              <w:t>TOTAL NUMBER OF UNITS</w:t>
            </w:r>
          </w:p>
        </w:tc>
        <w:tc>
          <w:tcPr>
            <w:tcW w:w="1997" w:type="dxa"/>
          </w:tcPr>
          <w:p w14:paraId="6EBD1E94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3" w:type="dxa"/>
          </w:tcPr>
          <w:p w14:paraId="684B1085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1" w:type="dxa"/>
          </w:tcPr>
          <w:p w14:paraId="22C5A8CB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6" w:type="dxa"/>
          </w:tcPr>
          <w:p w14:paraId="13E92B7F" w14:textId="77777777" w:rsidR="00945151" w:rsidRPr="00DE5567" w:rsidRDefault="00945151" w:rsidP="00C72B39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80E0166" w14:textId="77777777" w:rsidR="00945151" w:rsidRDefault="00945151" w:rsidP="00945151">
      <w:pPr>
        <w:rPr>
          <w:rFonts w:asciiTheme="minorHAnsi" w:hAnsiTheme="minorHAnsi" w:cstheme="minorHAnsi"/>
          <w:b/>
          <w:u w:val="single"/>
        </w:rPr>
      </w:pPr>
    </w:p>
    <w:p w14:paraId="5574265A" w14:textId="77777777" w:rsidR="005E2EA4" w:rsidRPr="00DE5567" w:rsidRDefault="005E2EA4" w:rsidP="00945151">
      <w:pPr>
        <w:rPr>
          <w:rFonts w:asciiTheme="minorHAnsi" w:hAnsiTheme="minorHAnsi" w:cstheme="minorHAnsi"/>
          <w:b/>
          <w:u w:val="single"/>
        </w:rPr>
      </w:pPr>
    </w:p>
    <w:p w14:paraId="1C586346" w14:textId="223C5BE4" w:rsidR="00945151" w:rsidRPr="00FE6D28" w:rsidRDefault="00945151" w:rsidP="00611818">
      <w:pPr>
        <w:pStyle w:val="ListParagraph"/>
        <w:widowControl/>
        <w:numPr>
          <w:ilvl w:val="0"/>
          <w:numId w:val="7"/>
        </w:numPr>
        <w:autoSpaceDE/>
        <w:autoSpaceDN/>
        <w:spacing w:before="0" w:after="240" w:line="276" w:lineRule="auto"/>
        <w:ind w:left="360"/>
        <w:contextualSpacing/>
        <w:rPr>
          <w:rFonts w:asciiTheme="minorHAnsi" w:hAnsiTheme="minorHAnsi" w:cstheme="minorHAnsi"/>
          <w:b/>
        </w:rPr>
      </w:pPr>
      <w:r w:rsidRPr="00FE6D28">
        <w:rPr>
          <w:rFonts w:asciiTheme="minorHAnsi" w:hAnsiTheme="minorHAnsi" w:cstheme="minorHAnsi"/>
          <w:b/>
        </w:rPr>
        <w:lastRenderedPageBreak/>
        <w:t xml:space="preserve">INDICATE BELOW WHICH </w:t>
      </w:r>
      <w:r w:rsidRPr="00FE6D28">
        <w:rPr>
          <w:rFonts w:asciiTheme="minorHAnsi" w:hAnsiTheme="minorHAnsi" w:cstheme="minorHAnsi"/>
          <w:b/>
          <w:u w:val="single"/>
        </w:rPr>
        <w:t>SUBPOPULATIONS</w:t>
      </w:r>
      <w:r w:rsidRPr="00FE6D28">
        <w:rPr>
          <w:rFonts w:asciiTheme="minorHAnsi" w:hAnsiTheme="minorHAnsi" w:cstheme="minorHAnsi"/>
          <w:b/>
        </w:rPr>
        <w:t xml:space="preserve"> THIS PROJECT PROPOSES TO </w:t>
      </w:r>
      <w:r>
        <w:rPr>
          <w:rFonts w:asciiTheme="minorHAnsi" w:hAnsiTheme="minorHAnsi" w:cstheme="minorHAnsi"/>
          <w:b/>
        </w:rPr>
        <w:t>TARGET</w:t>
      </w:r>
      <w:r w:rsidR="00611818">
        <w:rPr>
          <w:rFonts w:asciiTheme="minorHAnsi" w:hAnsiTheme="minorHAnsi" w:cstheme="minorHAnsi"/>
          <w:b/>
        </w:rPr>
        <w:t>:</w:t>
      </w:r>
    </w:p>
    <w:p w14:paraId="05E53745" w14:textId="008CCBFE" w:rsidR="00945151" w:rsidRDefault="00C61239" w:rsidP="00611818">
      <w:r>
        <w:t>Include only populations to be assisted in CoC funded units.</w:t>
      </w:r>
      <w:r w:rsidR="00C37F6C">
        <w:t xml:space="preserve"> </w:t>
      </w:r>
      <w:r w:rsidR="00945151">
        <w:t>Check all that apply</w:t>
      </w:r>
      <w:r>
        <w:t>.</w:t>
      </w:r>
      <w:r w:rsidR="00945151">
        <w:t xml:space="preserve"> Note that all heads of</w:t>
      </w:r>
      <w:r w:rsidR="00DF3BE9">
        <w:t xml:space="preserve"> </w:t>
      </w:r>
      <w:r w:rsidR="00945151">
        <w:t>household must be disabled, and all households must meet the HUD definition of literal homelessness.</w:t>
      </w:r>
    </w:p>
    <w:p w14:paraId="45860671" w14:textId="7AD4F8F8" w:rsidR="00945151" w:rsidRPr="00AD0128" w:rsidRDefault="006B7943" w:rsidP="00DE3318">
      <w:pPr>
        <w:pStyle w:val="ListParagraph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-175118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318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45151" w:rsidRPr="00DE5567">
        <w:rPr>
          <w:rFonts w:asciiTheme="minorHAnsi" w:hAnsiTheme="minorHAnsi" w:cstheme="minorHAnsi"/>
        </w:rPr>
        <w:t xml:space="preserve"> chronically homeless </w:t>
      </w:r>
    </w:p>
    <w:p w14:paraId="41B1F59E" w14:textId="77777777" w:rsidR="00945151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1585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dedicated plus  </w:t>
      </w:r>
    </w:p>
    <w:p w14:paraId="1CA6F5BA" w14:textId="79EA83F2" w:rsidR="00945151" w:rsidRPr="00DE5567" w:rsidRDefault="00945151" w:rsidP="00DE3318">
      <w:pPr>
        <w:pStyle w:val="ListParagraph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sdt>
        <w:sdtPr>
          <w:rPr>
            <w:rFonts w:asciiTheme="minorHAnsi" w:hAnsiTheme="minorHAnsi" w:cstheme="minorHAnsi"/>
          </w:rPr>
          <w:id w:val="-12411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18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literally homeless </w:t>
      </w:r>
    </w:p>
    <w:p w14:paraId="63287CB2" w14:textId="77777777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1618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young adults 18-24 </w:t>
      </w:r>
    </w:p>
    <w:p w14:paraId="2344B1C0" w14:textId="77777777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5090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veterans</w:t>
      </w:r>
    </w:p>
    <w:p w14:paraId="1D63DA9C" w14:textId="77777777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8560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serious mental illness</w:t>
      </w:r>
    </w:p>
    <w:p w14:paraId="1AC64D91" w14:textId="77777777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0360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chronic substance use</w:t>
      </w:r>
    </w:p>
    <w:p w14:paraId="449A84AC" w14:textId="77777777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1987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domestic violence </w:t>
      </w:r>
    </w:p>
    <w:p w14:paraId="76E0A1E2" w14:textId="3B3DC975" w:rsidR="00945151" w:rsidRPr="00DE5567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0775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</w:t>
      </w:r>
      <w:r w:rsidR="00491044" w:rsidRPr="00DE5567">
        <w:rPr>
          <w:rFonts w:asciiTheme="minorHAnsi" w:hAnsiTheme="minorHAnsi" w:cstheme="minorHAnsi"/>
        </w:rPr>
        <w:t>HIV</w:t>
      </w:r>
      <w:r w:rsidRPr="00DE5567">
        <w:rPr>
          <w:rFonts w:asciiTheme="minorHAnsi" w:hAnsiTheme="minorHAnsi" w:cstheme="minorHAnsi"/>
        </w:rPr>
        <w:t>/aids</w:t>
      </w:r>
    </w:p>
    <w:p w14:paraId="22AF4E6B" w14:textId="524B4CF1" w:rsidR="00945151" w:rsidRPr="00616D5E" w:rsidRDefault="00945151" w:rsidP="00DE3318">
      <w:pPr>
        <w:pStyle w:val="ListParagraph"/>
        <w:ind w:left="1080"/>
        <w:rPr>
          <w:rFonts w:asciiTheme="minorHAnsi" w:hAnsiTheme="minorHAnsi" w:cstheme="minorHAnsi"/>
        </w:rPr>
      </w:pPr>
      <w:r w:rsidRPr="00DE55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653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E5567">
        <w:rPr>
          <w:rFonts w:asciiTheme="minorHAnsi" w:hAnsiTheme="minorHAnsi" w:cstheme="minorHAnsi"/>
        </w:rPr>
        <w:t xml:space="preserve"> other– specify: </w:t>
      </w:r>
      <w:sdt>
        <w:sdtPr>
          <w:rPr>
            <w:rFonts w:asciiTheme="minorHAnsi" w:hAnsiTheme="minorHAnsi" w:cstheme="minorHAnsi"/>
          </w:rPr>
          <w:id w:val="1576390576"/>
          <w:placeholder>
            <w:docPart w:val="5DCFF74562D4B34DAFF6A396592AA23D"/>
          </w:placeholder>
          <w:showingPlcHdr/>
        </w:sdtPr>
        <w:sdtEndPr/>
        <w:sdtContent>
          <w:r w:rsidRPr="00B91AB5">
            <w:rPr>
              <w:rStyle w:val="PlaceholderText"/>
            </w:rPr>
            <w:t>Click or tap here to enter text.</w:t>
          </w:r>
        </w:sdtContent>
      </w:sdt>
    </w:p>
    <w:p w14:paraId="26D29779" w14:textId="77777777" w:rsidR="00D37CD2" w:rsidRDefault="00D37CD2" w:rsidP="00D37CD2">
      <w:pPr>
        <w:rPr>
          <w:b/>
          <w:bCs/>
          <w:sz w:val="28"/>
          <w:szCs w:val="28"/>
        </w:rPr>
      </w:pPr>
    </w:p>
    <w:p w14:paraId="537C5F07" w14:textId="77777777" w:rsidR="00F430E0" w:rsidRDefault="00F430E0">
      <w:pPr>
        <w:rPr>
          <w:rFonts w:ascii="Arial" w:hAnsi="Arial"/>
          <w:b/>
          <w:bCs/>
          <w:color w:val="000000" w:themeColor="text1"/>
          <w:sz w:val="24"/>
          <w:szCs w:val="28"/>
        </w:rPr>
      </w:pPr>
      <w:r>
        <w:rPr>
          <w:rFonts w:ascii="Arial" w:hAnsi="Arial"/>
          <w:color w:val="000000" w:themeColor="text1"/>
          <w:sz w:val="24"/>
        </w:rPr>
        <w:br w:type="page"/>
      </w:r>
    </w:p>
    <w:p w14:paraId="60EFE1AF" w14:textId="162CE5E6" w:rsidR="002B0744" w:rsidRPr="00B84831" w:rsidRDefault="00126039" w:rsidP="00B84831">
      <w:pPr>
        <w:pStyle w:val="Heading1"/>
        <w:spacing w:before="80" w:after="240"/>
        <w:ind w:left="0"/>
        <w:jc w:val="center"/>
        <w:rPr>
          <w:rFonts w:ascii="Calibri Light" w:hAnsi="Calibri Light" w:cs="Calibri Light"/>
          <w:color w:val="000000" w:themeColor="text1"/>
        </w:rPr>
      </w:pPr>
      <w:r w:rsidRPr="00B84831">
        <w:rPr>
          <w:rFonts w:ascii="Calibri Light" w:hAnsi="Calibri Light" w:cs="Calibri Light"/>
          <w:color w:val="000000" w:themeColor="text1"/>
        </w:rPr>
        <w:lastRenderedPageBreak/>
        <w:t xml:space="preserve">ATTACHMENT A: </w:t>
      </w:r>
      <w:r w:rsidR="001C3761" w:rsidRPr="00B84831">
        <w:rPr>
          <w:rFonts w:ascii="Calibri Light" w:hAnsi="Calibri Light" w:cs="Calibri Light"/>
          <w:color w:val="000000" w:themeColor="text1"/>
        </w:rPr>
        <w:t>BUDGET</w:t>
      </w:r>
    </w:p>
    <w:p w14:paraId="6E1E6199" w14:textId="07A96F0B" w:rsidR="00D128E6" w:rsidRDefault="00D128E6" w:rsidP="00D128E6">
      <w:pPr>
        <w:spacing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Capital: </w:t>
      </w:r>
      <w:r w:rsidRPr="00BB138A">
        <w:rPr>
          <w:rFonts w:asciiTheme="minorHAnsi" w:hAnsiTheme="minorHAnsi" w:cstheme="minorHAnsi"/>
          <w:color w:val="000000" w:themeColor="text1"/>
        </w:rPr>
        <w:t xml:space="preserve">Complete table below for Units for which you are requesting CoC </w:t>
      </w:r>
      <w:r>
        <w:rPr>
          <w:rFonts w:asciiTheme="minorHAnsi" w:hAnsiTheme="minorHAnsi" w:cstheme="minorHAnsi"/>
          <w:color w:val="000000" w:themeColor="text1"/>
        </w:rPr>
        <w:t>Capital Funding</w:t>
      </w:r>
      <w:r w:rsidRPr="00BB138A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50"/>
      </w:tblGrid>
      <w:tr w:rsidR="00D128E6" w14:paraId="33A746C0" w14:textId="77777777" w:rsidTr="00D128E6">
        <w:tc>
          <w:tcPr>
            <w:tcW w:w="4675" w:type="dxa"/>
          </w:tcPr>
          <w:p w14:paraId="2EB47640" w14:textId="6EF06B75" w:rsidR="00D128E6" w:rsidRPr="00D128E6" w:rsidRDefault="00D128E6" w:rsidP="00D128E6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128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2250" w:type="dxa"/>
          </w:tcPr>
          <w:p w14:paraId="5C293370" w14:textId="228740C2" w:rsidR="00D128E6" w:rsidRPr="00D128E6" w:rsidRDefault="00D128E6" w:rsidP="00D128E6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128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Request Amount ($)</w:t>
            </w:r>
          </w:p>
        </w:tc>
      </w:tr>
      <w:tr w:rsidR="00D128E6" w14:paraId="0569B252" w14:textId="77777777" w:rsidTr="00D128E6">
        <w:tc>
          <w:tcPr>
            <w:tcW w:w="4675" w:type="dxa"/>
          </w:tcPr>
          <w:p w14:paraId="3351FF47" w14:textId="2ECC9000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Construction</w:t>
            </w:r>
          </w:p>
        </w:tc>
        <w:tc>
          <w:tcPr>
            <w:tcW w:w="2250" w:type="dxa"/>
          </w:tcPr>
          <w:p w14:paraId="6BBB243A" w14:textId="77777777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128E6" w14:paraId="31A382AB" w14:textId="77777777" w:rsidTr="00D128E6">
        <w:tc>
          <w:tcPr>
            <w:tcW w:w="4675" w:type="dxa"/>
          </w:tcPr>
          <w:p w14:paraId="42EAA0D2" w14:textId="33335112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Acquisition</w:t>
            </w:r>
          </w:p>
        </w:tc>
        <w:tc>
          <w:tcPr>
            <w:tcW w:w="2250" w:type="dxa"/>
          </w:tcPr>
          <w:p w14:paraId="3E28787F" w14:textId="77777777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128E6" w14:paraId="454C4501" w14:textId="77777777" w:rsidTr="00D128E6">
        <w:tc>
          <w:tcPr>
            <w:tcW w:w="4675" w:type="dxa"/>
          </w:tcPr>
          <w:p w14:paraId="68D8AE7D" w14:textId="77AD5457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Rehabilitation</w:t>
            </w:r>
          </w:p>
        </w:tc>
        <w:tc>
          <w:tcPr>
            <w:tcW w:w="2250" w:type="dxa"/>
          </w:tcPr>
          <w:p w14:paraId="5BAADF7A" w14:textId="77777777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128E6" w14:paraId="753D44B2" w14:textId="77777777" w:rsidTr="00D128E6">
        <w:tc>
          <w:tcPr>
            <w:tcW w:w="4675" w:type="dxa"/>
          </w:tcPr>
          <w:p w14:paraId="26E29297" w14:textId="340F91B1" w:rsidR="00D128E6" w:rsidRPr="00D128E6" w:rsidRDefault="00D128E6" w:rsidP="00D128E6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128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Capital Request:</w:t>
            </w:r>
          </w:p>
        </w:tc>
        <w:tc>
          <w:tcPr>
            <w:tcW w:w="2250" w:type="dxa"/>
          </w:tcPr>
          <w:p w14:paraId="5D1E7A0E" w14:textId="77777777" w:rsidR="00D128E6" w:rsidRDefault="00D128E6" w:rsidP="00D128E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16DEFDC" w14:textId="1E931043" w:rsidR="00D128E6" w:rsidRDefault="00D128E6" w:rsidP="00491044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929A378" w14:textId="3BA54D12" w:rsidR="001C3761" w:rsidRPr="00BB138A" w:rsidRDefault="001C3761" w:rsidP="00491044">
      <w:pPr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BB138A">
        <w:rPr>
          <w:rFonts w:asciiTheme="minorHAnsi" w:hAnsiTheme="minorHAnsi" w:cstheme="minorHAnsi"/>
          <w:b/>
          <w:bCs/>
          <w:color w:val="000000" w:themeColor="text1"/>
        </w:rPr>
        <w:t>Rental Assistance:</w:t>
      </w:r>
      <w:r w:rsidRPr="00BB138A">
        <w:rPr>
          <w:rFonts w:asciiTheme="minorHAnsi" w:hAnsiTheme="minorHAnsi" w:cstheme="minorHAnsi"/>
          <w:color w:val="000000" w:themeColor="text1"/>
        </w:rPr>
        <w:t xml:space="preserve"> Complete table below for Units for which you are requesting CoC Project-Based Rental Assistance: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1862"/>
        <w:gridCol w:w="1971"/>
        <w:gridCol w:w="1778"/>
        <w:gridCol w:w="1864"/>
      </w:tblGrid>
      <w:tr w:rsidR="001C3761" w:rsidRPr="00DE5567" w14:paraId="645D6CBD" w14:textId="77777777" w:rsidTr="00C72B39">
        <w:tc>
          <w:tcPr>
            <w:tcW w:w="1915" w:type="dxa"/>
            <w:vAlign w:val="center"/>
          </w:tcPr>
          <w:p w14:paraId="3D710C35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Unit Size</w:t>
            </w:r>
          </w:p>
        </w:tc>
        <w:tc>
          <w:tcPr>
            <w:tcW w:w="1915" w:type="dxa"/>
            <w:vAlign w:val="center"/>
          </w:tcPr>
          <w:p w14:paraId="34EE3063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No. of Units</w:t>
            </w:r>
          </w:p>
        </w:tc>
        <w:tc>
          <w:tcPr>
            <w:tcW w:w="2015" w:type="dxa"/>
            <w:vAlign w:val="center"/>
          </w:tcPr>
          <w:p w14:paraId="30C3055B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Monthly FMR</w:t>
            </w:r>
          </w:p>
          <w:p w14:paraId="44B14129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(Insert local FMR)</w:t>
            </w:r>
          </w:p>
        </w:tc>
        <w:tc>
          <w:tcPr>
            <w:tcW w:w="1815" w:type="dxa"/>
            <w:vAlign w:val="center"/>
          </w:tcPr>
          <w:p w14:paraId="5F1D9836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Term</w:t>
            </w:r>
          </w:p>
          <w:p w14:paraId="0D65330D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(12 months)</w:t>
            </w:r>
          </w:p>
        </w:tc>
        <w:tc>
          <w:tcPr>
            <w:tcW w:w="1916" w:type="dxa"/>
            <w:vAlign w:val="center"/>
          </w:tcPr>
          <w:p w14:paraId="7E642E9E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Total Costs ($)</w:t>
            </w:r>
          </w:p>
        </w:tc>
      </w:tr>
      <w:tr w:rsidR="001C3761" w:rsidRPr="00DE5567" w14:paraId="2F7121ED" w14:textId="77777777" w:rsidTr="00C72B39">
        <w:tc>
          <w:tcPr>
            <w:tcW w:w="1915" w:type="dxa"/>
            <w:vAlign w:val="center"/>
          </w:tcPr>
          <w:p w14:paraId="6F218CE9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Efficiency</w:t>
            </w:r>
          </w:p>
        </w:tc>
        <w:tc>
          <w:tcPr>
            <w:tcW w:w="1915" w:type="dxa"/>
            <w:vAlign w:val="center"/>
          </w:tcPr>
          <w:p w14:paraId="7527C951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1263203D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15" w:type="dxa"/>
            <w:vAlign w:val="center"/>
          </w:tcPr>
          <w:p w14:paraId="7FD888B7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X 12 months</w:t>
            </w:r>
          </w:p>
        </w:tc>
        <w:tc>
          <w:tcPr>
            <w:tcW w:w="1916" w:type="dxa"/>
            <w:vAlign w:val="center"/>
          </w:tcPr>
          <w:p w14:paraId="3101DC67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DE5567" w14:paraId="018733D8" w14:textId="77777777" w:rsidTr="00C72B39">
        <w:tc>
          <w:tcPr>
            <w:tcW w:w="1915" w:type="dxa"/>
            <w:vAlign w:val="center"/>
          </w:tcPr>
          <w:p w14:paraId="222F5804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1 Bedroom</w:t>
            </w:r>
          </w:p>
        </w:tc>
        <w:tc>
          <w:tcPr>
            <w:tcW w:w="1915" w:type="dxa"/>
            <w:vAlign w:val="center"/>
          </w:tcPr>
          <w:p w14:paraId="0D505FE8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F7C0193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15" w:type="dxa"/>
            <w:vAlign w:val="center"/>
          </w:tcPr>
          <w:p w14:paraId="33554A61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X 12 months</w:t>
            </w:r>
          </w:p>
        </w:tc>
        <w:tc>
          <w:tcPr>
            <w:tcW w:w="1916" w:type="dxa"/>
            <w:vAlign w:val="center"/>
          </w:tcPr>
          <w:p w14:paraId="6A134D3E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DE5567" w14:paraId="2C1E93B1" w14:textId="77777777" w:rsidTr="00C72B39">
        <w:tc>
          <w:tcPr>
            <w:tcW w:w="1915" w:type="dxa"/>
            <w:vAlign w:val="center"/>
          </w:tcPr>
          <w:p w14:paraId="3ADCA3A9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2 Bedroom</w:t>
            </w:r>
          </w:p>
        </w:tc>
        <w:tc>
          <w:tcPr>
            <w:tcW w:w="1915" w:type="dxa"/>
            <w:vAlign w:val="center"/>
          </w:tcPr>
          <w:p w14:paraId="3D7F5B18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9D67EB6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15" w:type="dxa"/>
            <w:vAlign w:val="center"/>
          </w:tcPr>
          <w:p w14:paraId="14C7E18A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X 12 months</w:t>
            </w:r>
          </w:p>
        </w:tc>
        <w:tc>
          <w:tcPr>
            <w:tcW w:w="1916" w:type="dxa"/>
            <w:vAlign w:val="center"/>
          </w:tcPr>
          <w:p w14:paraId="5324214E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DE5567" w14:paraId="298D2583" w14:textId="77777777" w:rsidTr="00C72B39">
        <w:tc>
          <w:tcPr>
            <w:tcW w:w="1915" w:type="dxa"/>
            <w:vAlign w:val="center"/>
          </w:tcPr>
          <w:p w14:paraId="2C14A56C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3 Bedroom</w:t>
            </w:r>
          </w:p>
        </w:tc>
        <w:tc>
          <w:tcPr>
            <w:tcW w:w="1915" w:type="dxa"/>
            <w:vAlign w:val="center"/>
          </w:tcPr>
          <w:p w14:paraId="2F1AFBF3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9405957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15" w:type="dxa"/>
            <w:vAlign w:val="center"/>
          </w:tcPr>
          <w:p w14:paraId="74B0440E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X 12 months</w:t>
            </w:r>
          </w:p>
        </w:tc>
        <w:tc>
          <w:tcPr>
            <w:tcW w:w="1916" w:type="dxa"/>
            <w:vAlign w:val="center"/>
          </w:tcPr>
          <w:p w14:paraId="292FCB0B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DE5567" w14:paraId="297736E3" w14:textId="77777777" w:rsidTr="00C72B39">
        <w:tc>
          <w:tcPr>
            <w:tcW w:w="1915" w:type="dxa"/>
            <w:vAlign w:val="center"/>
          </w:tcPr>
          <w:p w14:paraId="26E4D521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4 Bedroom</w:t>
            </w:r>
          </w:p>
        </w:tc>
        <w:tc>
          <w:tcPr>
            <w:tcW w:w="1915" w:type="dxa"/>
            <w:vAlign w:val="center"/>
          </w:tcPr>
          <w:p w14:paraId="33D111DB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6A6C13E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15" w:type="dxa"/>
            <w:vAlign w:val="center"/>
          </w:tcPr>
          <w:p w14:paraId="76505AAF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X 12 months</w:t>
            </w:r>
          </w:p>
        </w:tc>
        <w:tc>
          <w:tcPr>
            <w:tcW w:w="1916" w:type="dxa"/>
            <w:vAlign w:val="center"/>
          </w:tcPr>
          <w:p w14:paraId="03B3F2D3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DE5567" w14:paraId="7ACB381E" w14:textId="77777777" w:rsidTr="00C72B39">
        <w:tc>
          <w:tcPr>
            <w:tcW w:w="1915" w:type="dxa"/>
            <w:vAlign w:val="center"/>
          </w:tcPr>
          <w:p w14:paraId="5D8158B6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915" w:type="dxa"/>
            <w:vAlign w:val="center"/>
          </w:tcPr>
          <w:p w14:paraId="46352B70" w14:textId="77777777" w:rsidR="001C3761" w:rsidRPr="00491044" w:rsidRDefault="001C3761" w:rsidP="00C72B39">
            <w:pPr>
              <w:ind w:left="-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000000" w:themeFill="text1"/>
            <w:vAlign w:val="center"/>
          </w:tcPr>
          <w:p w14:paraId="00D0420E" w14:textId="77777777" w:rsidR="001C3761" w:rsidRPr="00491044" w:rsidRDefault="001C3761" w:rsidP="00C72B39">
            <w:pPr>
              <w:ind w:lef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5082C8CF" w14:textId="77777777" w:rsidR="001C3761" w:rsidRPr="00491044" w:rsidRDefault="001C3761" w:rsidP="00C72B39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445E901B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47BB708" w14:textId="77777777" w:rsidR="001C3761" w:rsidRPr="00BB138A" w:rsidRDefault="001C3761" w:rsidP="002B0744">
      <w:pPr>
        <w:pStyle w:val="Heading1"/>
        <w:spacing w:before="80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4CD89EAF" w14:textId="14D3D599" w:rsidR="001C3761" w:rsidRPr="00BB138A" w:rsidRDefault="001C3761" w:rsidP="001C3761">
      <w:pPr>
        <w:rPr>
          <w:rFonts w:asciiTheme="minorHAnsi" w:hAnsiTheme="minorHAnsi" w:cstheme="minorHAnsi"/>
          <w:color w:val="FF0000"/>
        </w:rPr>
      </w:pPr>
      <w:r w:rsidRPr="00BB138A">
        <w:rPr>
          <w:rFonts w:asciiTheme="minorHAnsi" w:hAnsiTheme="minorHAnsi" w:cstheme="minorHAnsi"/>
          <w:b/>
        </w:rPr>
        <w:t xml:space="preserve">Operating Costs: </w:t>
      </w:r>
      <w:r w:rsidRPr="00BB138A">
        <w:rPr>
          <w:rFonts w:asciiTheme="minorHAnsi" w:hAnsiTheme="minorHAnsi" w:cstheme="minorHAnsi"/>
        </w:rPr>
        <w:t xml:space="preserve">Enter a brief description and annual budget request for each CoC operating cost you are requesting.  When including staff costs, please include title, salary, FTE, and fringe.  </w:t>
      </w:r>
      <w:r w:rsidRPr="00491044">
        <w:rPr>
          <w:rFonts w:asciiTheme="minorHAnsi" w:hAnsiTheme="minorHAnsi" w:cstheme="minorHAnsi"/>
          <w:b/>
          <w:bCs/>
          <w:i/>
          <w:iCs/>
          <w:color w:val="FF0000"/>
        </w:rPr>
        <w:t>Please note that you may not apply for both rental assistance and operating costs.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4453"/>
        <w:gridCol w:w="1705"/>
      </w:tblGrid>
      <w:tr w:rsidR="001C3761" w:rsidRPr="00BB138A" w14:paraId="129A7633" w14:textId="77777777" w:rsidTr="00C72B39">
        <w:tc>
          <w:tcPr>
            <w:tcW w:w="3240" w:type="dxa"/>
            <w:vAlign w:val="center"/>
          </w:tcPr>
          <w:p w14:paraId="2D4C81BB" w14:textId="77777777" w:rsidR="001C3761" w:rsidRPr="00491044" w:rsidRDefault="001C3761" w:rsidP="00C7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Operating Costs</w:t>
            </w:r>
          </w:p>
        </w:tc>
        <w:tc>
          <w:tcPr>
            <w:tcW w:w="4567" w:type="dxa"/>
          </w:tcPr>
          <w:p w14:paraId="6B19BAD2" w14:textId="1A849ED5" w:rsidR="001C3761" w:rsidRPr="00491044" w:rsidRDefault="001C3761" w:rsidP="00C72B39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Brief Description</w:t>
            </w:r>
          </w:p>
          <w:p w14:paraId="55210CF7" w14:textId="77777777" w:rsidR="001C3761" w:rsidRPr="00491044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(max 400 characters)</w:t>
            </w:r>
          </w:p>
        </w:tc>
        <w:tc>
          <w:tcPr>
            <w:tcW w:w="1733" w:type="dxa"/>
          </w:tcPr>
          <w:p w14:paraId="6FFB312D" w14:textId="77777777" w:rsidR="001C3761" w:rsidRPr="00491044" w:rsidRDefault="001C3761" w:rsidP="00C72B39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Annual Budget Request</w:t>
            </w:r>
          </w:p>
        </w:tc>
      </w:tr>
      <w:tr w:rsidR="001C3761" w:rsidRPr="00BB138A" w14:paraId="0DB633A7" w14:textId="77777777" w:rsidTr="00C72B39">
        <w:tc>
          <w:tcPr>
            <w:tcW w:w="3240" w:type="dxa"/>
          </w:tcPr>
          <w:p w14:paraId="4AB536C1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Maintenance and repair</w:t>
            </w:r>
          </w:p>
        </w:tc>
        <w:tc>
          <w:tcPr>
            <w:tcW w:w="4567" w:type="dxa"/>
          </w:tcPr>
          <w:p w14:paraId="250254BE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579D390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7E94ABB7" w14:textId="77777777" w:rsidTr="00C72B39">
        <w:tc>
          <w:tcPr>
            <w:tcW w:w="3240" w:type="dxa"/>
          </w:tcPr>
          <w:p w14:paraId="21E83635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Electricity, Gas and Water</w:t>
            </w:r>
          </w:p>
        </w:tc>
        <w:tc>
          <w:tcPr>
            <w:tcW w:w="4567" w:type="dxa"/>
          </w:tcPr>
          <w:p w14:paraId="64744CFE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CBA9FE3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6CEDBB8E" w14:textId="77777777" w:rsidTr="00C72B39">
        <w:tc>
          <w:tcPr>
            <w:tcW w:w="3240" w:type="dxa"/>
          </w:tcPr>
          <w:p w14:paraId="288C8D09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Property Tax and Insurance</w:t>
            </w:r>
          </w:p>
        </w:tc>
        <w:tc>
          <w:tcPr>
            <w:tcW w:w="4567" w:type="dxa"/>
          </w:tcPr>
          <w:p w14:paraId="330B47FF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2D5BE2E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2D446C67" w14:textId="77777777" w:rsidTr="00C72B39">
        <w:tc>
          <w:tcPr>
            <w:tcW w:w="3240" w:type="dxa"/>
          </w:tcPr>
          <w:p w14:paraId="77413669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Furniture</w:t>
            </w:r>
          </w:p>
        </w:tc>
        <w:tc>
          <w:tcPr>
            <w:tcW w:w="4567" w:type="dxa"/>
          </w:tcPr>
          <w:p w14:paraId="1BD155B4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8D1A219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5249E444" w14:textId="77777777" w:rsidTr="00C72B39">
        <w:tc>
          <w:tcPr>
            <w:tcW w:w="3240" w:type="dxa"/>
          </w:tcPr>
          <w:p w14:paraId="34FF84A9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Replacement Reserve</w:t>
            </w:r>
          </w:p>
        </w:tc>
        <w:tc>
          <w:tcPr>
            <w:tcW w:w="4567" w:type="dxa"/>
          </w:tcPr>
          <w:p w14:paraId="499107AF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BE09891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6788126F" w14:textId="77777777" w:rsidTr="00C72B39">
        <w:tc>
          <w:tcPr>
            <w:tcW w:w="3240" w:type="dxa"/>
          </w:tcPr>
          <w:p w14:paraId="77C6ECA0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4567" w:type="dxa"/>
          </w:tcPr>
          <w:p w14:paraId="2570B3DB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FB0AA74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33F0515A" w14:textId="77777777" w:rsidTr="00C72B39">
        <w:tc>
          <w:tcPr>
            <w:tcW w:w="3240" w:type="dxa"/>
          </w:tcPr>
          <w:p w14:paraId="6A38148C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sz w:val="20"/>
                <w:szCs w:val="20"/>
              </w:rPr>
              <w:t>Building Security</w:t>
            </w:r>
          </w:p>
        </w:tc>
        <w:tc>
          <w:tcPr>
            <w:tcW w:w="4567" w:type="dxa"/>
          </w:tcPr>
          <w:p w14:paraId="0479321A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883D0DC" w14:textId="77777777" w:rsidR="001C3761" w:rsidRPr="00491044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761" w:rsidRPr="00BB138A" w14:paraId="0BAFE002" w14:textId="77777777" w:rsidTr="00C72B39">
        <w:tc>
          <w:tcPr>
            <w:tcW w:w="7807" w:type="dxa"/>
            <w:gridSpan w:val="2"/>
          </w:tcPr>
          <w:p w14:paraId="256DC3D6" w14:textId="77777777" w:rsidR="001C3761" w:rsidRPr="00491044" w:rsidRDefault="001C3761" w:rsidP="00C7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044">
              <w:rPr>
                <w:rFonts w:asciiTheme="minorHAnsi" w:hAnsiTheme="minorHAnsi" w:cstheme="minorHAnsi"/>
                <w:b/>
                <w:sz w:val="20"/>
                <w:szCs w:val="20"/>
              </w:rPr>
              <w:t>Total Operating Request</w:t>
            </w:r>
          </w:p>
        </w:tc>
        <w:tc>
          <w:tcPr>
            <w:tcW w:w="1733" w:type="dxa"/>
          </w:tcPr>
          <w:p w14:paraId="7EFEAFEC" w14:textId="77777777" w:rsidR="001C3761" w:rsidRPr="00491044" w:rsidRDefault="001C3761" w:rsidP="00C72B39">
            <w:pPr>
              <w:ind w:left="-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C34DE5" w14:textId="77777777" w:rsidR="001C3761" w:rsidRPr="00BB138A" w:rsidRDefault="001C3761" w:rsidP="001C3761">
      <w:pPr>
        <w:rPr>
          <w:rFonts w:asciiTheme="minorHAnsi" w:hAnsiTheme="minorHAnsi" w:cstheme="minorHAnsi"/>
          <w:b/>
        </w:rPr>
      </w:pPr>
    </w:p>
    <w:p w14:paraId="28412AB9" w14:textId="7D018B55" w:rsidR="00846BFE" w:rsidRPr="00846BFE" w:rsidRDefault="001C3761" w:rsidP="00846BFE">
      <w:pPr>
        <w:pStyle w:val="Heading1"/>
        <w:spacing w:before="80"/>
        <w:ind w:left="0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  <w:r w:rsidRPr="00846BFE">
        <w:rPr>
          <w:rFonts w:asciiTheme="minorHAnsi" w:hAnsiTheme="minorHAnsi" w:cstheme="minorHAnsi"/>
          <w:sz w:val="22"/>
          <w:szCs w:val="22"/>
        </w:rPr>
        <w:t xml:space="preserve">Supportive Services: </w:t>
      </w:r>
      <w:r w:rsidRPr="00846BFE">
        <w:rPr>
          <w:rFonts w:asciiTheme="minorHAnsi" w:hAnsiTheme="minorHAnsi" w:cstheme="minorHAnsi"/>
          <w:b w:val="0"/>
          <w:bCs w:val="0"/>
          <w:sz w:val="22"/>
          <w:szCs w:val="22"/>
        </w:rPr>
        <w:t>Enter a brief description and annual budget request for each CoC supportive services cost you are requesting. When including staff costs, please include title, salary, FTE and fringe.</w:t>
      </w:r>
      <w:r w:rsidRPr="00846BFE">
        <w:rPr>
          <w:rFonts w:asciiTheme="minorHAnsi" w:hAnsiTheme="minorHAnsi" w:cstheme="minorHAnsi"/>
          <w:sz w:val="22"/>
          <w:szCs w:val="22"/>
        </w:rPr>
        <w:t xml:space="preserve"> </w:t>
      </w:r>
      <w:r w:rsidR="00846BFE" w:rsidRPr="00846BFE">
        <w:rPr>
          <w:rFonts w:asciiTheme="minorHAnsi" w:hAnsiTheme="minorHAnsi" w:cstheme="minorHAnsi"/>
          <w:i/>
          <w:iCs/>
          <w:sz w:val="22"/>
          <w:szCs w:val="22"/>
        </w:rPr>
        <w:t>Note on Supportive Services Operating Costs</w:t>
      </w:r>
      <w:r w:rsidR="00846BFE" w:rsidRPr="00846BF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- If the supportive services are provided in a facility not contained in a housing structure, the costs of day-to-day operation of the service facility are eligible on this line, including maintenance &amp; repair, building security, furniture, utilities, equipment</w:t>
      </w:r>
    </w:p>
    <w:p w14:paraId="645D2D40" w14:textId="6710CD8D" w:rsidR="001C3761" w:rsidRPr="00846BFE" w:rsidRDefault="001C3761" w:rsidP="001C3761">
      <w:pPr>
        <w:rPr>
          <w:rFonts w:asciiTheme="minorHAnsi" w:hAnsiTheme="minorHAnsi" w:cstheme="minorHAnsi"/>
          <w:b/>
        </w:rPr>
      </w:pPr>
      <w:r w:rsidRPr="00846BFE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595"/>
        <w:gridCol w:w="4050"/>
        <w:gridCol w:w="1710"/>
      </w:tblGrid>
      <w:tr w:rsidR="001C3761" w:rsidRPr="00846BFE" w14:paraId="1B3CCF04" w14:textId="77777777" w:rsidTr="00491044">
        <w:tc>
          <w:tcPr>
            <w:tcW w:w="3595" w:type="dxa"/>
            <w:vAlign w:val="center"/>
          </w:tcPr>
          <w:p w14:paraId="659DE73C" w14:textId="77777777" w:rsidR="001C3761" w:rsidRPr="00846BFE" w:rsidRDefault="001C3761" w:rsidP="00C7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Eligible Costs </w:t>
            </w:r>
          </w:p>
        </w:tc>
        <w:tc>
          <w:tcPr>
            <w:tcW w:w="4050" w:type="dxa"/>
          </w:tcPr>
          <w:p w14:paraId="75BCD3B7" w14:textId="304FC9E0" w:rsidR="001C3761" w:rsidRPr="00846BFE" w:rsidRDefault="001C3761" w:rsidP="00C7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Brief Description</w:t>
            </w:r>
          </w:p>
          <w:p w14:paraId="68131B66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(max 400 characters)</w:t>
            </w:r>
          </w:p>
        </w:tc>
        <w:tc>
          <w:tcPr>
            <w:tcW w:w="1710" w:type="dxa"/>
          </w:tcPr>
          <w:p w14:paraId="400F04ED" w14:textId="77777777" w:rsidR="001C3761" w:rsidRPr="00846BFE" w:rsidRDefault="001C3761" w:rsidP="00C72B39">
            <w:pPr>
              <w:widowControl w:val="0"/>
              <w:autoSpaceDE w:val="0"/>
              <w:autoSpaceDN w:val="0"/>
              <w:adjustRightInd w:val="0"/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Annual Budget Request</w:t>
            </w:r>
          </w:p>
        </w:tc>
      </w:tr>
      <w:tr w:rsidR="001C3761" w:rsidRPr="00846BFE" w14:paraId="08F27440" w14:textId="77777777" w:rsidTr="00491044">
        <w:tc>
          <w:tcPr>
            <w:tcW w:w="3595" w:type="dxa"/>
          </w:tcPr>
          <w:p w14:paraId="06DE9AE8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Assessment of Service Needs </w:t>
            </w:r>
          </w:p>
        </w:tc>
        <w:tc>
          <w:tcPr>
            <w:tcW w:w="4050" w:type="dxa"/>
          </w:tcPr>
          <w:p w14:paraId="24E97094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909D62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36B64A3F" w14:textId="77777777" w:rsidTr="00491044">
        <w:tc>
          <w:tcPr>
            <w:tcW w:w="3595" w:type="dxa"/>
          </w:tcPr>
          <w:p w14:paraId="58625ED7" w14:textId="77777777" w:rsidR="001C3761" w:rsidRPr="00846BFE" w:rsidRDefault="001C3761" w:rsidP="00C7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Assistance with Moving Costs</w:t>
            </w:r>
          </w:p>
        </w:tc>
        <w:tc>
          <w:tcPr>
            <w:tcW w:w="4050" w:type="dxa"/>
          </w:tcPr>
          <w:p w14:paraId="50DD42A9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531E17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783374F7" w14:textId="77777777" w:rsidTr="00491044">
        <w:tc>
          <w:tcPr>
            <w:tcW w:w="3595" w:type="dxa"/>
          </w:tcPr>
          <w:p w14:paraId="0A4B3053" w14:textId="77777777" w:rsidR="001C3761" w:rsidRPr="00846BFE" w:rsidRDefault="001C3761" w:rsidP="00C72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Case Management</w:t>
            </w:r>
          </w:p>
        </w:tc>
        <w:tc>
          <w:tcPr>
            <w:tcW w:w="4050" w:type="dxa"/>
          </w:tcPr>
          <w:p w14:paraId="0189A70A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D9D7AB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21F78D27" w14:textId="77777777" w:rsidTr="00491044">
        <w:tc>
          <w:tcPr>
            <w:tcW w:w="3595" w:type="dxa"/>
          </w:tcPr>
          <w:p w14:paraId="691B15C3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Child Care</w:t>
            </w:r>
          </w:p>
        </w:tc>
        <w:tc>
          <w:tcPr>
            <w:tcW w:w="4050" w:type="dxa"/>
          </w:tcPr>
          <w:p w14:paraId="4F1EBCD2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3E9C1A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01198716" w14:textId="77777777" w:rsidTr="00491044">
        <w:tc>
          <w:tcPr>
            <w:tcW w:w="3595" w:type="dxa"/>
          </w:tcPr>
          <w:p w14:paraId="30EEE6BD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Education Services</w:t>
            </w:r>
          </w:p>
        </w:tc>
        <w:tc>
          <w:tcPr>
            <w:tcW w:w="4050" w:type="dxa"/>
          </w:tcPr>
          <w:p w14:paraId="5816A4C5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BBF7AC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3995AE5F" w14:textId="77777777" w:rsidTr="00491044">
        <w:tc>
          <w:tcPr>
            <w:tcW w:w="3595" w:type="dxa"/>
          </w:tcPr>
          <w:p w14:paraId="4B60055F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Employment Assistance</w:t>
            </w:r>
          </w:p>
        </w:tc>
        <w:tc>
          <w:tcPr>
            <w:tcW w:w="4050" w:type="dxa"/>
          </w:tcPr>
          <w:p w14:paraId="3DBAF810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CB47FE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75001F29" w14:textId="77777777" w:rsidTr="00491044">
        <w:tc>
          <w:tcPr>
            <w:tcW w:w="3595" w:type="dxa"/>
          </w:tcPr>
          <w:p w14:paraId="3E4F36D9" w14:textId="77777777" w:rsidR="001C3761" w:rsidRPr="00846BFE" w:rsidRDefault="001C3761" w:rsidP="00C7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</w:p>
        </w:tc>
        <w:tc>
          <w:tcPr>
            <w:tcW w:w="4050" w:type="dxa"/>
          </w:tcPr>
          <w:p w14:paraId="7FF7EF7B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AB3AEA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5F6E59DB" w14:textId="77777777" w:rsidTr="00491044">
        <w:tc>
          <w:tcPr>
            <w:tcW w:w="3595" w:type="dxa"/>
          </w:tcPr>
          <w:p w14:paraId="20B86746" w14:textId="77777777" w:rsidR="001C3761" w:rsidRPr="00846BFE" w:rsidRDefault="001C3761" w:rsidP="00C7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Housing Search/Counseling </w:t>
            </w:r>
          </w:p>
        </w:tc>
        <w:tc>
          <w:tcPr>
            <w:tcW w:w="4050" w:type="dxa"/>
          </w:tcPr>
          <w:p w14:paraId="5D5EBA2D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1930B5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4504004D" w14:textId="77777777" w:rsidTr="00491044">
        <w:tc>
          <w:tcPr>
            <w:tcW w:w="3595" w:type="dxa"/>
          </w:tcPr>
          <w:p w14:paraId="277A190D" w14:textId="77777777" w:rsidR="001C3761" w:rsidRPr="00846BFE" w:rsidRDefault="001C3761" w:rsidP="00C72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Legal Services</w:t>
            </w:r>
          </w:p>
        </w:tc>
        <w:tc>
          <w:tcPr>
            <w:tcW w:w="4050" w:type="dxa"/>
          </w:tcPr>
          <w:p w14:paraId="121FD02E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8240FC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3D36EB79" w14:textId="77777777" w:rsidTr="00491044">
        <w:tc>
          <w:tcPr>
            <w:tcW w:w="3595" w:type="dxa"/>
          </w:tcPr>
          <w:p w14:paraId="458C745F" w14:textId="77777777" w:rsidR="001C3761" w:rsidRPr="00846BFE" w:rsidRDefault="001C3761" w:rsidP="00C72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Life Skills</w:t>
            </w:r>
          </w:p>
        </w:tc>
        <w:tc>
          <w:tcPr>
            <w:tcW w:w="4050" w:type="dxa"/>
          </w:tcPr>
          <w:p w14:paraId="385937A7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B8E506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65CCB558" w14:textId="77777777" w:rsidTr="00491044">
        <w:tc>
          <w:tcPr>
            <w:tcW w:w="3595" w:type="dxa"/>
          </w:tcPr>
          <w:p w14:paraId="7EF4680E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Mental Health Services</w:t>
            </w:r>
          </w:p>
        </w:tc>
        <w:tc>
          <w:tcPr>
            <w:tcW w:w="4050" w:type="dxa"/>
          </w:tcPr>
          <w:p w14:paraId="0148DEE5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9BA9C4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64DC3567" w14:textId="77777777" w:rsidTr="00491044">
        <w:tc>
          <w:tcPr>
            <w:tcW w:w="3595" w:type="dxa"/>
          </w:tcPr>
          <w:p w14:paraId="7955E0E9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Outpatient Health Services</w:t>
            </w:r>
          </w:p>
        </w:tc>
        <w:tc>
          <w:tcPr>
            <w:tcW w:w="4050" w:type="dxa"/>
          </w:tcPr>
          <w:p w14:paraId="6EA232B8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80A238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2429EFED" w14:textId="77777777" w:rsidTr="00491044">
        <w:tc>
          <w:tcPr>
            <w:tcW w:w="3595" w:type="dxa"/>
          </w:tcPr>
          <w:p w14:paraId="6EF9A24E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Outreach Services</w:t>
            </w:r>
          </w:p>
        </w:tc>
        <w:tc>
          <w:tcPr>
            <w:tcW w:w="4050" w:type="dxa"/>
          </w:tcPr>
          <w:p w14:paraId="79D48E22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5D9BAB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16C4B149" w14:textId="77777777" w:rsidTr="00491044">
        <w:tc>
          <w:tcPr>
            <w:tcW w:w="3595" w:type="dxa"/>
          </w:tcPr>
          <w:p w14:paraId="77E613C9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Substance Abuse Treatment </w:t>
            </w:r>
          </w:p>
        </w:tc>
        <w:tc>
          <w:tcPr>
            <w:tcW w:w="4050" w:type="dxa"/>
          </w:tcPr>
          <w:p w14:paraId="50920B2B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C341EC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5A80C0E9" w14:textId="77777777" w:rsidTr="00491044">
        <w:tc>
          <w:tcPr>
            <w:tcW w:w="3595" w:type="dxa"/>
          </w:tcPr>
          <w:p w14:paraId="12D1F9FD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Transportation</w:t>
            </w:r>
          </w:p>
        </w:tc>
        <w:tc>
          <w:tcPr>
            <w:tcW w:w="4050" w:type="dxa"/>
          </w:tcPr>
          <w:p w14:paraId="1C7028CB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5D9AAF9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3460B22C" w14:textId="77777777" w:rsidTr="00491044">
        <w:tc>
          <w:tcPr>
            <w:tcW w:w="3595" w:type="dxa"/>
          </w:tcPr>
          <w:p w14:paraId="18759C2A" w14:textId="77777777" w:rsidR="001C3761" w:rsidRPr="00846BFE" w:rsidRDefault="001C3761" w:rsidP="00C7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Utility Deposits </w:t>
            </w:r>
          </w:p>
        </w:tc>
        <w:tc>
          <w:tcPr>
            <w:tcW w:w="4050" w:type="dxa"/>
          </w:tcPr>
          <w:p w14:paraId="72F4B1D9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57D3AF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67737A84" w14:textId="77777777" w:rsidTr="00491044">
        <w:tc>
          <w:tcPr>
            <w:tcW w:w="3595" w:type="dxa"/>
          </w:tcPr>
          <w:p w14:paraId="7CA01467" w14:textId="1E8B9CC3" w:rsidR="001C3761" w:rsidRPr="00846BFE" w:rsidRDefault="001C3761" w:rsidP="00C72B39">
            <w:pPr>
              <w:ind w:left="-25"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Operating Costs</w:t>
            </w:r>
            <w:r w:rsidR="00E61ABB"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ABB" w:rsidRPr="00846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(see note </w:t>
            </w:r>
            <w:r w:rsidR="008142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846BFE" w:rsidRPr="00846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bove</w:t>
            </w:r>
            <w:r w:rsidR="00E61ABB" w:rsidRPr="00846BF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14:paraId="243BAC21" w14:textId="77777777" w:rsidR="001C3761" w:rsidRPr="00846BFE" w:rsidRDefault="001C3761" w:rsidP="00C72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473971" w14:textId="77777777" w:rsidR="001C3761" w:rsidRPr="00846BFE" w:rsidRDefault="001C3761" w:rsidP="00C72B39">
            <w:pPr>
              <w:ind w:left="-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3761" w:rsidRPr="00846BFE" w14:paraId="744AB7ED" w14:textId="77777777" w:rsidTr="00491044">
        <w:tc>
          <w:tcPr>
            <w:tcW w:w="7645" w:type="dxa"/>
            <w:gridSpan w:val="2"/>
          </w:tcPr>
          <w:p w14:paraId="54300B52" w14:textId="77777777" w:rsidR="001C3761" w:rsidRPr="00846BFE" w:rsidRDefault="001C3761" w:rsidP="00BB13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Total Annual Assistance Requested for Supportive Services</w:t>
            </w:r>
          </w:p>
        </w:tc>
        <w:tc>
          <w:tcPr>
            <w:tcW w:w="1710" w:type="dxa"/>
          </w:tcPr>
          <w:p w14:paraId="522F1BCF" w14:textId="77777777" w:rsidR="001C3761" w:rsidRPr="00846BFE" w:rsidRDefault="001C3761" w:rsidP="00C72B39">
            <w:pPr>
              <w:ind w:left="-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B5F3280" w14:textId="77777777" w:rsidR="00E61ABB" w:rsidRPr="00846BFE" w:rsidRDefault="00E61ABB" w:rsidP="00363308">
      <w:pPr>
        <w:rPr>
          <w:rFonts w:asciiTheme="minorHAnsi" w:hAnsiTheme="minorHAnsi" w:cstheme="minorHAnsi"/>
          <w:sz w:val="16"/>
          <w:szCs w:val="16"/>
        </w:rPr>
      </w:pPr>
    </w:p>
    <w:p w14:paraId="3F19BEA9" w14:textId="3F8EA0F6" w:rsidR="001C3761" w:rsidRPr="00846BFE" w:rsidRDefault="001C3761" w:rsidP="00491044">
      <w:pPr>
        <w:rPr>
          <w:rFonts w:asciiTheme="minorHAnsi" w:eastAsia="Times New Roman" w:hAnsiTheme="minorHAnsi" w:cstheme="minorHAnsi"/>
          <w:b/>
        </w:rPr>
      </w:pPr>
      <w:r w:rsidRPr="00846BFE">
        <w:rPr>
          <w:rFonts w:asciiTheme="minorHAnsi" w:eastAsia="Times New Roman" w:hAnsiTheme="minorHAnsi" w:cstheme="minorHAnsi"/>
          <w:b/>
        </w:rPr>
        <w:t>Sources of Match – Please complete the match table below.</w:t>
      </w:r>
    </w:p>
    <w:p w14:paraId="6FC2861D" w14:textId="4D9F8B9B" w:rsidR="001C3761" w:rsidRPr="00846BFE" w:rsidRDefault="001C3761" w:rsidP="00491044">
      <w:pPr>
        <w:rPr>
          <w:rFonts w:asciiTheme="minorHAnsi" w:eastAsia="Times New Roman" w:hAnsiTheme="minorHAnsi" w:cstheme="minorHAnsi"/>
          <w:b/>
        </w:rPr>
      </w:pPr>
      <w:r w:rsidRPr="00846BFE">
        <w:rPr>
          <w:rFonts w:asciiTheme="minorHAnsi" w:hAnsiTheme="minorHAnsi" w:cstheme="minorHAnsi"/>
          <w:color w:val="262626"/>
        </w:rPr>
        <w:t xml:space="preserve">Match is actual cash or in-kind resources contributed to the grant. All costs paid for with matching funds must be for activities that are eligible under the CoC Program. </w:t>
      </w:r>
      <w:r w:rsidR="00491044" w:rsidRPr="00846BFE">
        <w:rPr>
          <w:rFonts w:asciiTheme="minorHAnsi" w:hAnsiTheme="minorHAnsi" w:cstheme="minorHAnsi"/>
          <w:color w:val="262626"/>
        </w:rPr>
        <w:t>All grant funds</w:t>
      </w:r>
      <w:r w:rsidRPr="00846BFE">
        <w:rPr>
          <w:rFonts w:asciiTheme="minorHAnsi" w:hAnsiTheme="minorHAnsi" w:cstheme="minorHAnsi"/>
          <w:color w:val="262626"/>
        </w:rPr>
        <w:t xml:space="preserve"> must be matched with an amount no less than 25% of the awarded grant amount (with cash and/or in-kind resources). Match resources may be from public or private resources.  Because documentation requirements for in-kind match are significantly more onerous, the MT CoC strongly encourages use of cash match whenever feasible. Click here for more information about matching requirements </w:t>
      </w:r>
    </w:p>
    <w:tbl>
      <w:tblPr>
        <w:tblpPr w:leftFromText="180" w:rightFromText="180" w:vertAnchor="text" w:horzAnchor="margin" w:tblpXSpec="center" w:tblpY="85"/>
        <w:tblW w:w="944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679"/>
        <w:gridCol w:w="1890"/>
        <w:gridCol w:w="1350"/>
        <w:gridCol w:w="1440"/>
      </w:tblGrid>
      <w:tr w:rsidR="001C3761" w:rsidRPr="00846BFE" w14:paraId="03375374" w14:textId="77777777" w:rsidTr="00814265">
        <w:trPr>
          <w:cantSplit/>
          <w:trHeight w:val="358"/>
        </w:trPr>
        <w:tc>
          <w:tcPr>
            <w:tcW w:w="208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4A00637" w14:textId="77777777" w:rsidR="001C3761" w:rsidRPr="00846BFE" w:rsidRDefault="001C3761" w:rsidP="00126039">
            <w:pPr>
              <w:keepNext/>
              <w:ind w:right="1"/>
              <w:jc w:val="center"/>
              <w:outlineLvl w:val="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Identify Type of</w:t>
            </w:r>
          </w:p>
          <w:p w14:paraId="5A1B333C" w14:textId="77777777" w:rsidR="001C3761" w:rsidRPr="00846BFE" w:rsidRDefault="001C3761" w:rsidP="00126039">
            <w:pPr>
              <w:ind w:right="1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Contribution:</w:t>
            </w:r>
          </w:p>
          <w:p w14:paraId="60897B08" w14:textId="77777777" w:rsidR="001C3761" w:rsidRPr="00846BFE" w:rsidRDefault="001C3761" w:rsidP="001260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Cash or In kind</w:t>
            </w:r>
          </w:p>
        </w:tc>
        <w:tc>
          <w:tcPr>
            <w:tcW w:w="2679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541D3E0" w14:textId="77777777" w:rsidR="001C3761" w:rsidRPr="00846BFE" w:rsidRDefault="001C3761" w:rsidP="001260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Name the Source of Contribution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</w:tcBorders>
          </w:tcPr>
          <w:p w14:paraId="1969F66B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Identify Source as: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11F29A3" w14:textId="77777777" w:rsidR="001C3761" w:rsidRPr="00846BFE" w:rsidRDefault="001C3761" w:rsidP="001260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Date of Written Commitment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8CFF9E" w14:textId="77777777" w:rsidR="001C3761" w:rsidRPr="00846BFE" w:rsidRDefault="001C3761" w:rsidP="00126039">
            <w:pPr>
              <w:tabs>
                <w:tab w:val="left" w:pos="9870"/>
              </w:tabs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Value of Written Commitment</w:t>
            </w:r>
          </w:p>
        </w:tc>
      </w:tr>
      <w:tr w:rsidR="001C3761" w:rsidRPr="00846BFE" w14:paraId="32032A2F" w14:textId="77777777" w:rsidTr="00814265">
        <w:trPr>
          <w:cantSplit/>
          <w:trHeight w:val="555"/>
        </w:trPr>
        <w:tc>
          <w:tcPr>
            <w:tcW w:w="208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7C8930C6" w14:textId="77777777" w:rsidR="001C3761" w:rsidRPr="00846BFE" w:rsidRDefault="001C3761" w:rsidP="00C72B39">
            <w:pPr>
              <w:keepNext/>
              <w:ind w:right="1"/>
              <w:jc w:val="center"/>
              <w:outlineLvl w:val="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6211F82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single" w:sz="12" w:space="0" w:color="auto"/>
            </w:tcBorders>
          </w:tcPr>
          <w:p w14:paraId="2FC28722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(G) Government</w:t>
            </w:r>
          </w:p>
          <w:p w14:paraId="54C6F313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or (P) Private</w:t>
            </w:r>
          </w:p>
        </w:tc>
        <w:tc>
          <w:tcPr>
            <w:tcW w:w="1350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F6803EE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6BAE1C" w14:textId="77777777" w:rsidR="001C3761" w:rsidRPr="00846BFE" w:rsidRDefault="001C3761" w:rsidP="00C72B39">
            <w:pPr>
              <w:tabs>
                <w:tab w:val="left" w:pos="9870"/>
              </w:tabs>
              <w:ind w:right="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3761" w:rsidRPr="00846BFE" w14:paraId="7F8F396B" w14:textId="77777777" w:rsidTr="00814265">
        <w:trPr>
          <w:cantSplit/>
          <w:trHeight w:val="205"/>
        </w:trPr>
        <w:tc>
          <w:tcPr>
            <w:tcW w:w="2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E7627E3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Example: Cash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50EFF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DEPARTMENT OF BEHAVIORAL HEALTH AND DEVELOPMENTAL SERVICES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4F7D3D2E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2A0E0CF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5/15/23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DD2989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$10,000</w:t>
            </w:r>
          </w:p>
        </w:tc>
      </w:tr>
      <w:tr w:rsidR="001C3761" w:rsidRPr="00846BFE" w14:paraId="6AF79DCB" w14:textId="77777777" w:rsidTr="00814265">
        <w:trPr>
          <w:cantSplit/>
          <w:trHeight w:val="205"/>
        </w:trPr>
        <w:tc>
          <w:tcPr>
            <w:tcW w:w="2088" w:type="dxa"/>
            <w:tcBorders>
              <w:top w:val="single" w:sz="12" w:space="0" w:color="auto"/>
              <w:left w:val="single" w:sz="2" w:space="0" w:color="auto"/>
            </w:tcBorders>
          </w:tcPr>
          <w:p w14:paraId="349AB71B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2" w:space="0" w:color="auto"/>
              <w:right w:val="single" w:sz="4" w:space="0" w:color="auto"/>
            </w:tcBorders>
          </w:tcPr>
          <w:p w14:paraId="2E6F5C9A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014058F7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right w:val="single" w:sz="2" w:space="0" w:color="auto"/>
            </w:tcBorders>
          </w:tcPr>
          <w:p w14:paraId="1CA1A71E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094E3E6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3761" w:rsidRPr="00846BFE" w14:paraId="288C3E13" w14:textId="77777777" w:rsidTr="00814265">
        <w:trPr>
          <w:cantSplit/>
          <w:trHeight w:val="205"/>
        </w:trPr>
        <w:tc>
          <w:tcPr>
            <w:tcW w:w="2088" w:type="dxa"/>
            <w:tcBorders>
              <w:left w:val="single" w:sz="2" w:space="0" w:color="auto"/>
            </w:tcBorders>
          </w:tcPr>
          <w:p w14:paraId="386D75E3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5A5059C2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7904E94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56235B35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256ED91F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3761" w:rsidRPr="00846BFE" w14:paraId="3589C861" w14:textId="77777777" w:rsidTr="00814265">
        <w:trPr>
          <w:cantSplit/>
          <w:trHeight w:val="205"/>
        </w:trPr>
        <w:tc>
          <w:tcPr>
            <w:tcW w:w="2088" w:type="dxa"/>
            <w:tcBorders>
              <w:left w:val="single" w:sz="2" w:space="0" w:color="auto"/>
            </w:tcBorders>
          </w:tcPr>
          <w:p w14:paraId="27362124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2A22B6E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691480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14441771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13441296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3761" w:rsidRPr="00846BFE" w14:paraId="08C8DDBA" w14:textId="77777777" w:rsidTr="00814265">
        <w:trPr>
          <w:cantSplit/>
          <w:trHeight w:val="205"/>
        </w:trPr>
        <w:tc>
          <w:tcPr>
            <w:tcW w:w="2088" w:type="dxa"/>
            <w:tcBorders>
              <w:left w:val="single" w:sz="2" w:space="0" w:color="auto"/>
            </w:tcBorders>
          </w:tcPr>
          <w:p w14:paraId="01D8FA73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7C0CACA5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482FDB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25609CFB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6731A69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3761" w:rsidRPr="00846BFE" w14:paraId="2A2638BE" w14:textId="77777777" w:rsidTr="00814265">
        <w:trPr>
          <w:cantSplit/>
          <w:trHeight w:val="326"/>
        </w:trPr>
        <w:tc>
          <w:tcPr>
            <w:tcW w:w="2088" w:type="dxa"/>
            <w:tcBorders>
              <w:left w:val="single" w:sz="2" w:space="0" w:color="auto"/>
            </w:tcBorders>
          </w:tcPr>
          <w:p w14:paraId="1CEEE929" w14:textId="77777777" w:rsidR="001C3761" w:rsidRPr="00846BFE" w:rsidRDefault="001C3761" w:rsidP="00C72B39">
            <w:pPr>
              <w:ind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4739367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0EA912A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14:paraId="31CFBB52" w14:textId="77777777" w:rsidR="001C3761" w:rsidRPr="00846BFE" w:rsidRDefault="001C3761" w:rsidP="00C72B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9520213" w14:textId="77777777" w:rsidR="001C3761" w:rsidRPr="00846BFE" w:rsidRDefault="001C3761" w:rsidP="00C72B39">
            <w:pPr>
              <w:ind w:right="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3761" w:rsidRPr="00846BFE" w14:paraId="4E2BADBB" w14:textId="77777777" w:rsidTr="00814265">
        <w:trPr>
          <w:cantSplit/>
          <w:trHeight w:val="205"/>
        </w:trPr>
        <w:tc>
          <w:tcPr>
            <w:tcW w:w="66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115" w:type="dxa"/>
              <w:right w:w="216" w:type="dxa"/>
            </w:tcMar>
            <w:vAlign w:val="center"/>
          </w:tcPr>
          <w:p w14:paraId="175BA073" w14:textId="77777777" w:rsidR="001C3761" w:rsidRPr="00846BFE" w:rsidRDefault="001C3761" w:rsidP="00C72B39">
            <w:pPr>
              <w:ind w:right="-18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23EF" w14:textId="77777777" w:rsidR="001C3761" w:rsidRPr="00846BFE" w:rsidRDefault="001C3761" w:rsidP="00126039">
            <w:pPr>
              <w:ind w:left="-20" w:right="-18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5E97" w14:textId="42303238" w:rsidR="001C3761" w:rsidRPr="00846BFE" w:rsidRDefault="001C3761" w:rsidP="00C72B39">
            <w:pPr>
              <w:ind w:right="3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CB4C7D4" w14:textId="77777777" w:rsidR="001C3761" w:rsidRPr="00846BFE" w:rsidRDefault="001C3761" w:rsidP="001C3761">
      <w:pPr>
        <w:ind w:left="360"/>
        <w:rPr>
          <w:rFonts w:asciiTheme="minorHAnsi" w:hAnsiTheme="minorHAnsi" w:cstheme="minorHAnsi"/>
          <w:b/>
        </w:rPr>
      </w:pPr>
    </w:p>
    <w:p w14:paraId="1F2BBE3D" w14:textId="420A48E2" w:rsidR="006715E6" w:rsidRPr="00846BFE" w:rsidRDefault="006715E6" w:rsidP="006715E6">
      <w:pPr>
        <w:rPr>
          <w:rFonts w:asciiTheme="minorHAnsi" w:hAnsiTheme="minorHAnsi" w:cstheme="minorHAnsi"/>
          <w:b/>
        </w:rPr>
      </w:pPr>
      <w:r w:rsidRPr="00846BFE">
        <w:rPr>
          <w:rFonts w:asciiTheme="minorHAnsi" w:hAnsiTheme="minorHAnsi" w:cstheme="minorHAnsi"/>
          <w:b/>
        </w:rPr>
        <w:t xml:space="preserve">Total Proposed CoC Project Budget </w:t>
      </w:r>
    </w:p>
    <w:tbl>
      <w:tblPr>
        <w:tblW w:w="945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30"/>
        <w:gridCol w:w="2520"/>
      </w:tblGrid>
      <w:tr w:rsidR="006715E6" w:rsidRPr="00846BFE" w14:paraId="56A22FCE" w14:textId="77777777" w:rsidTr="00846BFE">
        <w:tc>
          <w:tcPr>
            <w:tcW w:w="6930" w:type="dxa"/>
          </w:tcPr>
          <w:p w14:paraId="6C2DFDED" w14:textId="77777777" w:rsidR="006715E6" w:rsidRPr="00846BFE" w:rsidRDefault="006715E6" w:rsidP="00126039">
            <w:pPr>
              <w:pStyle w:val="ListParagraph"/>
              <w:ind w:left="3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520" w:type="dxa"/>
          </w:tcPr>
          <w:p w14:paraId="3B737026" w14:textId="13422C96" w:rsidR="006715E6" w:rsidRPr="00846BFE" w:rsidRDefault="00846BFE" w:rsidP="00846B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126039"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Total Assistance Request</w:t>
            </w:r>
            <w:r w:rsidRPr="00846BFE">
              <w:rPr>
                <w:rFonts w:asciiTheme="minorHAnsi" w:hAnsiTheme="minorHAnsi" w:cstheme="minorHAnsi"/>
                <w:b/>
                <w:sz w:val="20"/>
                <w:szCs w:val="20"/>
              </w:rPr>
              <w:t>ed</w:t>
            </w:r>
          </w:p>
        </w:tc>
      </w:tr>
      <w:tr w:rsidR="00D128E6" w:rsidRPr="00846BFE" w14:paraId="038EDB8E" w14:textId="77777777" w:rsidTr="00846BFE">
        <w:tc>
          <w:tcPr>
            <w:tcW w:w="6930" w:type="dxa"/>
          </w:tcPr>
          <w:p w14:paraId="3F6F294C" w14:textId="7B6EE1BA" w:rsidR="00D128E6" w:rsidRPr="00846BFE" w:rsidRDefault="00D128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</w:p>
        </w:tc>
        <w:tc>
          <w:tcPr>
            <w:tcW w:w="2520" w:type="dxa"/>
          </w:tcPr>
          <w:p w14:paraId="26902958" w14:textId="77777777" w:rsidR="00D128E6" w:rsidRPr="00846BFE" w:rsidRDefault="00D128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28E6" w:rsidRPr="00846BFE" w14:paraId="7E54AD4E" w14:textId="77777777" w:rsidTr="00846BFE">
        <w:tc>
          <w:tcPr>
            <w:tcW w:w="6930" w:type="dxa"/>
            <w:shd w:val="clear" w:color="auto" w:fill="000000" w:themeFill="text1"/>
          </w:tcPr>
          <w:p w14:paraId="463AFD62" w14:textId="77777777" w:rsidR="00D128E6" w:rsidRPr="00846BFE" w:rsidRDefault="00D128E6" w:rsidP="00D128E6">
            <w:pPr>
              <w:pStyle w:val="ListParagraph"/>
              <w:widowControl/>
              <w:autoSpaceDE/>
              <w:autoSpaceDN/>
              <w:spacing w:before="0"/>
              <w:ind w:left="338" w:firstLine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601770F1" w14:textId="77777777" w:rsidR="00D128E6" w:rsidRPr="00846BFE" w:rsidRDefault="00D128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715E6" w:rsidRPr="00846BFE" w14:paraId="21D6CDCA" w14:textId="77777777" w:rsidTr="00846BFE">
        <w:tc>
          <w:tcPr>
            <w:tcW w:w="6930" w:type="dxa"/>
          </w:tcPr>
          <w:p w14:paraId="2710CF0C" w14:textId="24E9AACE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Rental Assistance</w:t>
            </w:r>
          </w:p>
        </w:tc>
        <w:tc>
          <w:tcPr>
            <w:tcW w:w="2520" w:type="dxa"/>
          </w:tcPr>
          <w:p w14:paraId="4AE3D7B3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243782F7" w14:textId="77777777" w:rsidTr="00846BFE">
        <w:tc>
          <w:tcPr>
            <w:tcW w:w="6930" w:type="dxa"/>
          </w:tcPr>
          <w:p w14:paraId="717A432A" w14:textId="77777777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Supportive Services</w:t>
            </w:r>
          </w:p>
        </w:tc>
        <w:tc>
          <w:tcPr>
            <w:tcW w:w="2520" w:type="dxa"/>
          </w:tcPr>
          <w:p w14:paraId="7A6F8B14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29B35748" w14:textId="77777777" w:rsidTr="00846BFE">
        <w:tc>
          <w:tcPr>
            <w:tcW w:w="6930" w:type="dxa"/>
          </w:tcPr>
          <w:p w14:paraId="6183AC79" w14:textId="6CB52EFC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Operations</w:t>
            </w:r>
          </w:p>
        </w:tc>
        <w:tc>
          <w:tcPr>
            <w:tcW w:w="2520" w:type="dxa"/>
          </w:tcPr>
          <w:p w14:paraId="137C7C25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71645ECA" w14:textId="77777777" w:rsidTr="00846BFE">
        <w:tc>
          <w:tcPr>
            <w:tcW w:w="6930" w:type="dxa"/>
          </w:tcPr>
          <w:p w14:paraId="6F63D570" w14:textId="22549DC3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Project Admin Costs (may request up to 10% of total amount in lines 1-</w:t>
            </w:r>
            <w:r w:rsidR="000F1803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</w:tc>
        <w:tc>
          <w:tcPr>
            <w:tcW w:w="2520" w:type="dxa"/>
          </w:tcPr>
          <w:p w14:paraId="64000FA0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28E6" w:rsidRPr="00846BFE" w14:paraId="0EF436E8" w14:textId="5D4C9F21" w:rsidTr="00846BFE"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14:paraId="26B5290A" w14:textId="3EEE953C" w:rsidR="00D128E6" w:rsidRPr="00814265" w:rsidRDefault="00D128E6" w:rsidP="00814265">
            <w:pPr>
              <w:pStyle w:val="ListParagraph"/>
              <w:numPr>
                <w:ilvl w:val="0"/>
                <w:numId w:val="8"/>
              </w:numPr>
              <w:ind w:left="34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4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Sub-total Renewable Costs Request (Add lines 2-5)</w:t>
            </w:r>
            <w:r w:rsidR="00846BFE" w:rsidRPr="00814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="00846BFE" w:rsidRPr="00814265">
              <w:rPr>
                <w:rFonts w:asciiTheme="minorHAnsi" w:hAnsiTheme="minorHAnsi" w:cstheme="minorHAnsi"/>
                <w:sz w:val="20"/>
                <w:szCs w:val="20"/>
              </w:rPr>
              <w:t>may not exceed 20% of Capital Costs (line #1)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81A634" w14:textId="77777777" w:rsidR="00D128E6" w:rsidRPr="00846BFE" w:rsidRDefault="00D128E6" w:rsidP="00D128E6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15E6" w:rsidRPr="00846BFE" w14:paraId="4E60577C" w14:textId="77777777" w:rsidTr="00846BFE">
        <w:tc>
          <w:tcPr>
            <w:tcW w:w="6930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EB26B1" w14:textId="77777777" w:rsidR="006715E6" w:rsidRPr="00846BFE" w:rsidRDefault="006715E6" w:rsidP="00C72B39">
            <w:pPr>
              <w:pStyle w:val="List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D3827EB" w14:textId="7BAA0955" w:rsidR="006715E6" w:rsidRPr="00846BFE" w:rsidRDefault="00126039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6715E6" w:rsidRPr="00846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Amount Committed</w:t>
            </w:r>
          </w:p>
        </w:tc>
      </w:tr>
      <w:tr w:rsidR="006715E6" w:rsidRPr="00846BFE" w14:paraId="661CA276" w14:textId="77777777" w:rsidTr="00846BFE">
        <w:tc>
          <w:tcPr>
            <w:tcW w:w="6930" w:type="dxa"/>
          </w:tcPr>
          <w:p w14:paraId="61090636" w14:textId="77777777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Cash Match</w:t>
            </w:r>
          </w:p>
        </w:tc>
        <w:tc>
          <w:tcPr>
            <w:tcW w:w="2520" w:type="dxa"/>
          </w:tcPr>
          <w:p w14:paraId="3240417A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55B401BE" w14:textId="77777777" w:rsidTr="00846BFE">
        <w:tc>
          <w:tcPr>
            <w:tcW w:w="6930" w:type="dxa"/>
          </w:tcPr>
          <w:p w14:paraId="73916B18" w14:textId="77777777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In-kind Match</w:t>
            </w:r>
          </w:p>
        </w:tc>
        <w:tc>
          <w:tcPr>
            <w:tcW w:w="2520" w:type="dxa"/>
            <w:shd w:val="clear" w:color="auto" w:fill="auto"/>
          </w:tcPr>
          <w:p w14:paraId="2CC67CF1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5834882B" w14:textId="77777777" w:rsidTr="00846BFE">
        <w:tc>
          <w:tcPr>
            <w:tcW w:w="6930" w:type="dxa"/>
          </w:tcPr>
          <w:p w14:paraId="75B3A7D8" w14:textId="49B2CBCE" w:rsidR="006715E6" w:rsidRPr="00846BFE" w:rsidRDefault="006715E6" w:rsidP="0081426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257" w:hanging="26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Total Match (Add lines </w:t>
            </w:r>
            <w:r w:rsidR="000F18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="000F18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) – must equal at least 25% of </w:t>
            </w:r>
            <w:r w:rsidR="00814265">
              <w:rPr>
                <w:rFonts w:asciiTheme="minorHAnsi" w:hAnsiTheme="minorHAnsi" w:cstheme="minorHAnsi"/>
                <w:sz w:val="20"/>
                <w:szCs w:val="20"/>
              </w:rPr>
              <w:t xml:space="preserve">total request </w:t>
            </w: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line </w:t>
            </w:r>
            <w:r w:rsidR="00814265">
              <w:rPr>
                <w:rFonts w:asciiTheme="minorHAnsi" w:hAnsiTheme="minorHAnsi" w:cstheme="minorHAnsi"/>
                <w:sz w:val="20"/>
                <w:szCs w:val="20"/>
              </w:rPr>
              <w:t>(1  plus line 6)</w:t>
            </w:r>
          </w:p>
        </w:tc>
        <w:tc>
          <w:tcPr>
            <w:tcW w:w="2520" w:type="dxa"/>
            <w:shd w:val="clear" w:color="auto" w:fill="auto"/>
          </w:tcPr>
          <w:p w14:paraId="083AF0CC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2FA069E4" w14:textId="77777777" w:rsidTr="00846BFE">
        <w:tc>
          <w:tcPr>
            <w:tcW w:w="6930" w:type="dxa"/>
            <w:shd w:val="clear" w:color="auto" w:fill="000000" w:themeFill="text1"/>
          </w:tcPr>
          <w:p w14:paraId="7258AD17" w14:textId="77777777" w:rsidR="006715E6" w:rsidRPr="00846BFE" w:rsidRDefault="006715E6" w:rsidP="00C72B39">
            <w:pPr>
              <w:pStyle w:val="List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EF53288" w14:textId="77777777" w:rsidR="006715E6" w:rsidRPr="00846BFE" w:rsidRDefault="006715E6" w:rsidP="00C72B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Annual Budget</w:t>
            </w:r>
          </w:p>
        </w:tc>
      </w:tr>
      <w:tr w:rsidR="006715E6" w:rsidRPr="00846BFE" w14:paraId="46D0DA67" w14:textId="77777777" w:rsidTr="00846BFE">
        <w:tc>
          <w:tcPr>
            <w:tcW w:w="6930" w:type="dxa"/>
          </w:tcPr>
          <w:p w14:paraId="380B2B8B" w14:textId="384A3C1D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Total Project Budget (Add lines </w:t>
            </w:r>
            <w:r w:rsidR="00814265">
              <w:rPr>
                <w:rFonts w:asciiTheme="minorHAnsi" w:hAnsiTheme="minorHAnsi" w:cstheme="minorHAnsi"/>
                <w:sz w:val="20"/>
                <w:szCs w:val="20"/>
              </w:rPr>
              <w:t>1, 6,</w:t>
            </w: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="0081426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1F923390" w14:textId="77777777" w:rsidR="006715E6" w:rsidRPr="00846BFE" w:rsidRDefault="006715E6" w:rsidP="008564E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5E6" w:rsidRPr="00846BFE" w14:paraId="4181A4F9" w14:textId="77777777" w:rsidTr="00846BFE">
        <w:tc>
          <w:tcPr>
            <w:tcW w:w="6930" w:type="dxa"/>
          </w:tcPr>
          <w:p w14:paraId="55577902" w14:textId="77777777" w:rsidR="006715E6" w:rsidRPr="00846BFE" w:rsidRDefault="006715E6" w:rsidP="006715E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46BFE">
              <w:rPr>
                <w:rFonts w:asciiTheme="minorHAnsi" w:hAnsiTheme="minorHAnsi" w:cstheme="minorHAnsi"/>
                <w:sz w:val="20"/>
                <w:szCs w:val="20"/>
              </w:rPr>
              <w:t>Total Subaward Amount (if applicable)</w:t>
            </w:r>
          </w:p>
        </w:tc>
        <w:tc>
          <w:tcPr>
            <w:tcW w:w="2520" w:type="dxa"/>
            <w:shd w:val="clear" w:color="auto" w:fill="auto"/>
          </w:tcPr>
          <w:p w14:paraId="17CA2888" w14:textId="6B6E0AF6" w:rsidR="006715E6" w:rsidRPr="00846BFE" w:rsidRDefault="006715E6" w:rsidP="00846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7AFBC7" w14:textId="7A628821" w:rsidR="001C3761" w:rsidRDefault="00814265" w:rsidP="00846BFE">
      <w:pPr>
        <w:pStyle w:val="Heading1"/>
        <w:spacing w:before="80"/>
        <w:ind w:left="0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 </w:t>
      </w:r>
    </w:p>
    <w:sectPr w:rsidR="001C3761" w:rsidSect="0011730B">
      <w:headerReference w:type="default" r:id="rId9"/>
      <w:footerReference w:type="even" r:id="rId10"/>
      <w:footerReference w:type="default" r:id="rId11"/>
      <w:pgSz w:w="12240" w:h="15840"/>
      <w:pgMar w:top="720" w:right="1440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3224" w14:textId="77777777" w:rsidR="00F6053F" w:rsidRDefault="00F6053F" w:rsidP="001A22C1">
      <w:r>
        <w:separator/>
      </w:r>
    </w:p>
  </w:endnote>
  <w:endnote w:type="continuationSeparator" w:id="0">
    <w:p w14:paraId="07FD1CE0" w14:textId="77777777" w:rsidR="00F6053F" w:rsidRDefault="00F6053F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5155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2BD45A" w14:textId="20D0987D" w:rsidR="00B07755" w:rsidRDefault="00B07755" w:rsidP="000F18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24AC48" w14:textId="77777777" w:rsidR="00B07755" w:rsidRDefault="00B07755" w:rsidP="00B077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962120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A6D98" w14:textId="7CB1DCFB" w:rsidR="000F1803" w:rsidRDefault="000F1803" w:rsidP="00404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A04A2D" w14:textId="77777777" w:rsidR="000F1803" w:rsidRDefault="000F1803" w:rsidP="000F1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9A87" w14:textId="77777777" w:rsidR="00F6053F" w:rsidRDefault="00F6053F" w:rsidP="001A22C1">
      <w:r>
        <w:separator/>
      </w:r>
    </w:p>
  </w:footnote>
  <w:footnote w:type="continuationSeparator" w:id="0">
    <w:p w14:paraId="2B43B252" w14:textId="77777777" w:rsidR="00F6053F" w:rsidRDefault="00F6053F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74D1" w14:textId="537DFFE9" w:rsidR="001A22C1" w:rsidRDefault="002B0744" w:rsidP="002B0744">
    <w:pPr>
      <w:pStyle w:val="Header"/>
      <w:tabs>
        <w:tab w:val="clear" w:pos="4680"/>
        <w:tab w:val="clear" w:pos="9360"/>
        <w:tab w:val="left" w:pos="8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AB2"/>
    <w:multiLevelType w:val="hybridMultilevel"/>
    <w:tmpl w:val="887C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B3C"/>
    <w:multiLevelType w:val="hybridMultilevel"/>
    <w:tmpl w:val="AD62FB2C"/>
    <w:lvl w:ilvl="0" w:tplc="39C00A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8CC"/>
    <w:multiLevelType w:val="hybridMultilevel"/>
    <w:tmpl w:val="2486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95408"/>
    <w:multiLevelType w:val="hybridMultilevel"/>
    <w:tmpl w:val="35E2B09A"/>
    <w:lvl w:ilvl="0" w:tplc="9EB87634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E67AA0"/>
    <w:multiLevelType w:val="hybridMultilevel"/>
    <w:tmpl w:val="2820AF34"/>
    <w:lvl w:ilvl="0" w:tplc="CC30E35C">
      <w:numFmt w:val="bullet"/>
      <w:lvlText w:val="■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E970EC4C">
      <w:numFmt w:val="bullet"/>
      <w:lvlText w:val="o"/>
      <w:lvlJc w:val="left"/>
      <w:pPr>
        <w:ind w:left="154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11E7C4E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4FC4995E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14FA05C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E904D1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34E20E8C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7F78AA9E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E35024F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BAB084A"/>
    <w:multiLevelType w:val="hybridMultilevel"/>
    <w:tmpl w:val="3FB8DB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A2089"/>
    <w:multiLevelType w:val="hybridMultilevel"/>
    <w:tmpl w:val="D0B42072"/>
    <w:lvl w:ilvl="0" w:tplc="20BE7A5C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8F98418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E72442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D966E8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D76D7B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AA6413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D644B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BD2473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E12CEA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F6622A"/>
    <w:multiLevelType w:val="hybridMultilevel"/>
    <w:tmpl w:val="3842AC40"/>
    <w:lvl w:ilvl="0" w:tplc="2E386E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D41E44B2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4D088EC8">
      <w:start w:val="1"/>
      <w:numFmt w:val="decimal"/>
      <w:lvlText w:val="%4."/>
      <w:lvlJc w:val="left"/>
      <w:pPr>
        <w:ind w:left="234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D854B980">
      <w:start w:val="2"/>
      <w:numFmt w:val="upperLetter"/>
      <w:lvlText w:val="%9."/>
      <w:lvlJc w:val="left"/>
      <w:pPr>
        <w:ind w:left="6120" w:hanging="360"/>
      </w:pPr>
      <w:rPr>
        <w:rFonts w:hint="default"/>
      </w:rPr>
    </w:lvl>
  </w:abstractNum>
  <w:abstractNum w:abstractNumId="8" w15:restartNumberingAfterBreak="0">
    <w:nsid w:val="4878642A"/>
    <w:multiLevelType w:val="hybridMultilevel"/>
    <w:tmpl w:val="C5D87068"/>
    <w:lvl w:ilvl="0" w:tplc="0409000F">
      <w:start w:val="1"/>
      <w:numFmt w:val="decimal"/>
      <w:lvlText w:val="%1."/>
      <w:lvlJc w:val="left"/>
      <w:pPr>
        <w:ind w:left="707" w:hanging="360"/>
      </w:p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9" w15:restartNumberingAfterBreak="0">
    <w:nsid w:val="6D674A46"/>
    <w:multiLevelType w:val="hybridMultilevel"/>
    <w:tmpl w:val="F0A4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0DDC"/>
    <w:multiLevelType w:val="hybridMultilevel"/>
    <w:tmpl w:val="D17E5DFA"/>
    <w:lvl w:ilvl="0" w:tplc="84867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23B5"/>
    <w:multiLevelType w:val="hybridMultilevel"/>
    <w:tmpl w:val="F9B2CABA"/>
    <w:lvl w:ilvl="0" w:tplc="2E386E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E3177"/>
    <w:multiLevelType w:val="hybridMultilevel"/>
    <w:tmpl w:val="2EF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6828">
    <w:abstractNumId w:val="4"/>
  </w:num>
  <w:num w:numId="2" w16cid:durableId="1106390515">
    <w:abstractNumId w:val="6"/>
  </w:num>
  <w:num w:numId="3" w16cid:durableId="1710838716">
    <w:abstractNumId w:val="3"/>
  </w:num>
  <w:num w:numId="4" w16cid:durableId="1839342079">
    <w:abstractNumId w:val="12"/>
  </w:num>
  <w:num w:numId="5" w16cid:durableId="1595556580">
    <w:abstractNumId w:val="9"/>
  </w:num>
  <w:num w:numId="6" w16cid:durableId="1814063288">
    <w:abstractNumId w:val="7"/>
  </w:num>
  <w:num w:numId="7" w16cid:durableId="1425220506">
    <w:abstractNumId w:val="1"/>
  </w:num>
  <w:num w:numId="8" w16cid:durableId="1517884777">
    <w:abstractNumId w:val="10"/>
  </w:num>
  <w:num w:numId="9" w16cid:durableId="839320179">
    <w:abstractNumId w:val="2"/>
  </w:num>
  <w:num w:numId="10" w16cid:durableId="1259941803">
    <w:abstractNumId w:val="11"/>
  </w:num>
  <w:num w:numId="11" w16cid:durableId="938875504">
    <w:abstractNumId w:val="0"/>
  </w:num>
  <w:num w:numId="12" w16cid:durableId="1960332260">
    <w:abstractNumId w:val="5"/>
  </w:num>
  <w:num w:numId="13" w16cid:durableId="1864250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0B"/>
    <w:rsid w:val="00043861"/>
    <w:rsid w:val="00044E39"/>
    <w:rsid w:val="000503EB"/>
    <w:rsid w:val="00051E25"/>
    <w:rsid w:val="000533F2"/>
    <w:rsid w:val="00075D37"/>
    <w:rsid w:val="000A4517"/>
    <w:rsid w:val="000E5088"/>
    <w:rsid w:val="000F1803"/>
    <w:rsid w:val="0011730B"/>
    <w:rsid w:val="00125286"/>
    <w:rsid w:val="00126039"/>
    <w:rsid w:val="0013071A"/>
    <w:rsid w:val="00142E1F"/>
    <w:rsid w:val="00151BF6"/>
    <w:rsid w:val="0016432A"/>
    <w:rsid w:val="00165E21"/>
    <w:rsid w:val="001804B1"/>
    <w:rsid w:val="00194698"/>
    <w:rsid w:val="00195BA6"/>
    <w:rsid w:val="001A22C1"/>
    <w:rsid w:val="001C2CD5"/>
    <w:rsid w:val="001C3761"/>
    <w:rsid w:val="001D6C40"/>
    <w:rsid w:val="001E4DDC"/>
    <w:rsid w:val="002150D2"/>
    <w:rsid w:val="00220F36"/>
    <w:rsid w:val="00251538"/>
    <w:rsid w:val="002B0744"/>
    <w:rsid w:val="002B3E15"/>
    <w:rsid w:val="002B48C8"/>
    <w:rsid w:val="002D3A81"/>
    <w:rsid w:val="002D537B"/>
    <w:rsid w:val="00363308"/>
    <w:rsid w:val="003A5629"/>
    <w:rsid w:val="003C0DDC"/>
    <w:rsid w:val="003D2448"/>
    <w:rsid w:val="003D3AA5"/>
    <w:rsid w:val="00410E07"/>
    <w:rsid w:val="0042016F"/>
    <w:rsid w:val="00431D79"/>
    <w:rsid w:val="00454617"/>
    <w:rsid w:val="0046554D"/>
    <w:rsid w:val="0049037D"/>
    <w:rsid w:val="00491044"/>
    <w:rsid w:val="004C5E3C"/>
    <w:rsid w:val="005525CE"/>
    <w:rsid w:val="0056124E"/>
    <w:rsid w:val="005850FB"/>
    <w:rsid w:val="00587CE6"/>
    <w:rsid w:val="005E2EA4"/>
    <w:rsid w:val="0061100D"/>
    <w:rsid w:val="00611818"/>
    <w:rsid w:val="00631B9A"/>
    <w:rsid w:val="006563CB"/>
    <w:rsid w:val="006715E6"/>
    <w:rsid w:val="006A1B93"/>
    <w:rsid w:val="006B7943"/>
    <w:rsid w:val="006F1066"/>
    <w:rsid w:val="00724F8A"/>
    <w:rsid w:val="0077250B"/>
    <w:rsid w:val="007E5584"/>
    <w:rsid w:val="00814265"/>
    <w:rsid w:val="00846BFE"/>
    <w:rsid w:val="008564E4"/>
    <w:rsid w:val="00881A5F"/>
    <w:rsid w:val="00890FDE"/>
    <w:rsid w:val="008B05E5"/>
    <w:rsid w:val="008C17DA"/>
    <w:rsid w:val="008D0E31"/>
    <w:rsid w:val="008D6E69"/>
    <w:rsid w:val="008F4395"/>
    <w:rsid w:val="009021E3"/>
    <w:rsid w:val="00907FF5"/>
    <w:rsid w:val="00945151"/>
    <w:rsid w:val="00946B56"/>
    <w:rsid w:val="00992C03"/>
    <w:rsid w:val="009A6CFE"/>
    <w:rsid w:val="009C4FC9"/>
    <w:rsid w:val="009D2E2E"/>
    <w:rsid w:val="009D760F"/>
    <w:rsid w:val="009E7F91"/>
    <w:rsid w:val="009F5D5D"/>
    <w:rsid w:val="00A1010F"/>
    <w:rsid w:val="00A25C3A"/>
    <w:rsid w:val="00A54510"/>
    <w:rsid w:val="00A67D9B"/>
    <w:rsid w:val="00AB1758"/>
    <w:rsid w:val="00AC524D"/>
    <w:rsid w:val="00AE2811"/>
    <w:rsid w:val="00B07755"/>
    <w:rsid w:val="00B51588"/>
    <w:rsid w:val="00B76332"/>
    <w:rsid w:val="00B84831"/>
    <w:rsid w:val="00BB0BF4"/>
    <w:rsid w:val="00BB138A"/>
    <w:rsid w:val="00BF09B1"/>
    <w:rsid w:val="00C00366"/>
    <w:rsid w:val="00C22340"/>
    <w:rsid w:val="00C33A8F"/>
    <w:rsid w:val="00C37F6C"/>
    <w:rsid w:val="00C444FB"/>
    <w:rsid w:val="00C61239"/>
    <w:rsid w:val="00C63791"/>
    <w:rsid w:val="00C83605"/>
    <w:rsid w:val="00C838B7"/>
    <w:rsid w:val="00CD6F6B"/>
    <w:rsid w:val="00CE2461"/>
    <w:rsid w:val="00CF7708"/>
    <w:rsid w:val="00D128E6"/>
    <w:rsid w:val="00D37CD2"/>
    <w:rsid w:val="00D4177F"/>
    <w:rsid w:val="00D51D10"/>
    <w:rsid w:val="00D54A11"/>
    <w:rsid w:val="00D9033C"/>
    <w:rsid w:val="00DA2C8F"/>
    <w:rsid w:val="00DE3318"/>
    <w:rsid w:val="00DF0359"/>
    <w:rsid w:val="00DF3BE9"/>
    <w:rsid w:val="00E01510"/>
    <w:rsid w:val="00E24E28"/>
    <w:rsid w:val="00E40BFC"/>
    <w:rsid w:val="00E425C0"/>
    <w:rsid w:val="00E61ABB"/>
    <w:rsid w:val="00E63C31"/>
    <w:rsid w:val="00E642B2"/>
    <w:rsid w:val="00EA6195"/>
    <w:rsid w:val="00EC696D"/>
    <w:rsid w:val="00F430E0"/>
    <w:rsid w:val="00F6053F"/>
    <w:rsid w:val="00F77FF0"/>
    <w:rsid w:val="00F837BE"/>
    <w:rsid w:val="00F91C76"/>
    <w:rsid w:val="00F97DE6"/>
    <w:rsid w:val="00FA2B3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336"/>
  <w15:docId w15:val="{84F67C0D-3D06-9443-ABCA-006BAB9A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5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0"/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2Char">
    <w:name w:val="Heading 2 Char"/>
    <w:basedOn w:val="DefaultParagraphFont"/>
    <w:link w:val="Heading2"/>
    <w:uiPriority w:val="9"/>
    <w:rsid w:val="00044E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044E3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4E39"/>
    <w:pPr>
      <w:widowControl/>
      <w:autoSpaceDE/>
      <w:autoSpaceDN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44E39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pple-converted-space">
    <w:name w:val="apple-converted-space"/>
    <w:basedOn w:val="DefaultParagraphFont"/>
    <w:rsid w:val="00044E39"/>
  </w:style>
  <w:style w:type="character" w:styleId="UnresolvedMention">
    <w:name w:val="Unresolved Mention"/>
    <w:basedOn w:val="DefaultParagraphFont"/>
    <w:uiPriority w:val="99"/>
    <w:semiHidden/>
    <w:unhideWhenUsed/>
    <w:rsid w:val="002150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0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2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C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B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E1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E15"/>
    <w:rPr>
      <w:rFonts w:ascii="Calibri" w:eastAsia="Calibri" w:hAnsi="Calibri" w:cs="Calibri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D37CD2"/>
    <w:pPr>
      <w:widowControl/>
      <w:autoSpaceDE/>
      <w:autoSpaceDN/>
      <w:spacing w:after="120" w:line="480" w:lineRule="auto"/>
    </w:pPr>
    <w:rPr>
      <w:rFonts w:eastAsia="Times New Roman" w:cs="Times New Roman"/>
      <w:szCs w:val="21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37CD2"/>
    <w:rPr>
      <w:rFonts w:ascii="Calibri" w:eastAsia="Times New Roman" w:hAnsi="Calibri" w:cs="Times New Roman"/>
      <w:szCs w:val="21"/>
      <w:lang w:val="x-none" w:eastAsia="x-none"/>
    </w:rPr>
  </w:style>
  <w:style w:type="table" w:styleId="TableGrid">
    <w:name w:val="Table Grid"/>
    <w:basedOn w:val="TableNormal"/>
    <w:uiPriority w:val="59"/>
    <w:rsid w:val="00D37CD2"/>
    <w:pPr>
      <w:widowControl/>
      <w:autoSpaceDE/>
      <w:autoSpaceDN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7CD2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1C3761"/>
    <w:pPr>
      <w:widowControl/>
      <w:autoSpaceDE/>
      <w:autoSpaceDN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76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376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B0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@mtcoc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CFF74562D4B34DAFF6A396592A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2E66-C8B6-614A-A568-D01FACB5146F}"/>
      </w:docPartPr>
      <w:docPartBody>
        <w:p w:rsidR="00303C8B" w:rsidRDefault="00483113" w:rsidP="00483113">
          <w:pPr>
            <w:pStyle w:val="5DCFF74562D4B34DAFF6A396592AA23D"/>
          </w:pPr>
          <w:r w:rsidRPr="00B91A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13"/>
    <w:rsid w:val="00122C49"/>
    <w:rsid w:val="00125286"/>
    <w:rsid w:val="002A0A46"/>
    <w:rsid w:val="00303C8B"/>
    <w:rsid w:val="00483113"/>
    <w:rsid w:val="0056124E"/>
    <w:rsid w:val="00661B0E"/>
    <w:rsid w:val="00A1010F"/>
    <w:rsid w:val="00BE3A21"/>
    <w:rsid w:val="00D54A11"/>
    <w:rsid w:val="00DA2C8F"/>
    <w:rsid w:val="00DF0C85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113"/>
    <w:rPr>
      <w:color w:val="808080"/>
    </w:rPr>
  </w:style>
  <w:style w:type="paragraph" w:customStyle="1" w:styleId="5DCFF74562D4B34DAFF6A396592AA23D">
    <w:name w:val="5DCFF74562D4B34DAFF6A396592AA23D"/>
    <w:rsid w:val="00483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david_oleary@icloud.com</cp:lastModifiedBy>
  <cp:revision>9</cp:revision>
  <dcterms:created xsi:type="dcterms:W3CDTF">2024-07-29T17:57:00Z</dcterms:created>
  <dcterms:modified xsi:type="dcterms:W3CDTF">2024-07-30T20:06:00Z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2024-03-25T00:00:00Z</vt:filetime>
  </property>
</Properties>
</file>